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B5" w:rsidRDefault="000D183F" w:rsidP="000D183F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Hanka and Leon Kent Memorial Family Film Project </w:t>
      </w:r>
      <w:r w:rsidR="00573761" w:rsidRPr="000416E1">
        <w:rPr>
          <w:rFonts w:ascii="Calibri" w:hAnsi="Calibri" w:cs="Calibri"/>
          <w:b/>
          <w:bCs/>
          <w:sz w:val="18"/>
          <w:szCs w:val="18"/>
        </w:rPr>
        <w:t>Grade</w:t>
      </w:r>
      <w:r>
        <w:rPr>
          <w:rFonts w:ascii="Calibri" w:hAnsi="Calibri" w:cs="Calibri"/>
          <w:b/>
          <w:bCs/>
          <w:sz w:val="18"/>
          <w:szCs w:val="18"/>
        </w:rPr>
        <w:t xml:space="preserve"> Rubric</w:t>
      </w:r>
      <w:r w:rsidR="007B7A2A">
        <w:rPr>
          <w:rFonts w:ascii="Calibri" w:hAnsi="Calibri" w:cs="Calibri"/>
          <w:b/>
          <w:bCs/>
          <w:sz w:val="18"/>
          <w:szCs w:val="18"/>
        </w:rPr>
        <w:t xml:space="preserve"> 5775</w:t>
      </w:r>
    </w:p>
    <w:p w:rsidR="000D183F" w:rsidRDefault="000D183F" w:rsidP="000D183F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0D183F" w:rsidRDefault="000D183F" w:rsidP="000D183F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Name</w:t>
      </w:r>
      <w:bookmarkStart w:id="0" w:name="_GoBack"/>
      <w:bookmarkEnd w:id="0"/>
      <w:r w:rsidR="006B7155">
        <w:rPr>
          <w:rFonts w:ascii="Calibri" w:hAnsi="Calibri" w:cs="Calibri"/>
          <w:b/>
          <w:bCs/>
          <w:sz w:val="18"/>
          <w:szCs w:val="18"/>
        </w:rPr>
        <w:t>: _</w:t>
      </w:r>
      <w:r>
        <w:rPr>
          <w:rFonts w:ascii="Calibri" w:hAnsi="Calibri" w:cs="Calibri"/>
          <w:b/>
          <w:bCs/>
          <w:sz w:val="18"/>
          <w:szCs w:val="18"/>
        </w:rPr>
        <w:t>_____________________________________________</w:t>
      </w:r>
    </w:p>
    <w:p w:rsidR="000D183F" w:rsidRDefault="000D183F" w:rsidP="000D183F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0D183F" w:rsidRPr="000416E1" w:rsidRDefault="000D183F" w:rsidP="000D183F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Film</w:t>
      </w:r>
      <w:r w:rsidR="007B7A2A">
        <w:rPr>
          <w:rFonts w:ascii="Calibri" w:hAnsi="Calibri" w:cs="Calibri"/>
          <w:b/>
          <w:bCs/>
          <w:sz w:val="18"/>
          <w:szCs w:val="18"/>
        </w:rPr>
        <w:t xml:space="preserve"> Title</w:t>
      </w:r>
      <w:r>
        <w:rPr>
          <w:rFonts w:ascii="Calibri" w:hAnsi="Calibri" w:cs="Calibri"/>
          <w:b/>
          <w:bCs/>
          <w:sz w:val="18"/>
          <w:szCs w:val="18"/>
        </w:rPr>
        <w:t>: _________________________________________________________________</w:t>
      </w:r>
    </w:p>
    <w:p w:rsidR="00573761" w:rsidRPr="000416E1" w:rsidRDefault="000D183F" w:rsidP="00D150A4">
      <w:pPr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5293"/>
        <w:gridCol w:w="915"/>
      </w:tblGrid>
      <w:tr w:rsidR="00573761" w:rsidRPr="000416E1" w:rsidTr="00D150A4">
        <w:tc>
          <w:tcPr>
            <w:tcW w:w="3192" w:type="dxa"/>
          </w:tcPr>
          <w:p w:rsidR="00573761" w:rsidRPr="000416E1" w:rsidRDefault="000D183F" w:rsidP="0057376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The film tells a story - </w:t>
            </w:r>
          </w:p>
          <w:p w:rsidR="00573761" w:rsidRDefault="00573761" w:rsidP="000D183F">
            <w:pPr>
              <w:rPr>
                <w:rFonts w:ascii="Calibri" w:hAnsi="Calibri" w:cs="Calibri"/>
                <w:sz w:val="18"/>
                <w:szCs w:val="18"/>
              </w:rPr>
            </w:pPr>
            <w:r w:rsidRPr="000416E1">
              <w:rPr>
                <w:rFonts w:ascii="Calibri" w:hAnsi="Calibri" w:cs="Calibri"/>
                <w:sz w:val="18"/>
                <w:szCs w:val="18"/>
              </w:rPr>
              <w:t xml:space="preserve">    Theme</w:t>
            </w:r>
            <w:r w:rsidR="00D150A4" w:rsidRPr="000416E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D183F">
              <w:rPr>
                <w:rFonts w:ascii="Calibri" w:hAnsi="Calibri" w:cs="Calibri"/>
                <w:sz w:val="18"/>
                <w:szCs w:val="18"/>
              </w:rPr>
              <w:t xml:space="preserve">– How this shows rescue or resistance is clear – the type of rescue or resistance is stated or clearly shown in the story. </w:t>
            </w:r>
            <w:r w:rsidR="007B7A2A">
              <w:rPr>
                <w:rFonts w:ascii="Calibri" w:hAnsi="Calibri" w:cs="Calibri"/>
                <w:sz w:val="18"/>
                <w:szCs w:val="18"/>
              </w:rPr>
              <w:t xml:space="preserve"> If it is not on rescue or resistance – the reason for this choice is clear and it is a powerful story. </w:t>
            </w:r>
          </w:p>
          <w:p w:rsidR="00573761" w:rsidRPr="0004620D" w:rsidRDefault="000D183F" w:rsidP="0041032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Story has a beginning, middle and end</w:t>
            </w:r>
            <w:r w:rsidR="007B7A2A">
              <w:rPr>
                <w:rFonts w:ascii="Calibri" w:hAnsi="Calibri" w:cs="Calibri"/>
                <w:sz w:val="18"/>
                <w:szCs w:val="18"/>
              </w:rPr>
              <w:t xml:space="preserve"> that are clear to the viewer. </w:t>
            </w:r>
          </w:p>
        </w:tc>
        <w:tc>
          <w:tcPr>
            <w:tcW w:w="5466" w:type="dxa"/>
          </w:tcPr>
          <w:p w:rsidR="00573761" w:rsidRPr="000416E1" w:rsidRDefault="00573761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</w:tcPr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573761" w:rsidRPr="000416E1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__/25</w:t>
            </w:r>
          </w:p>
        </w:tc>
      </w:tr>
      <w:tr w:rsidR="00573761" w:rsidRPr="000416E1" w:rsidTr="00D150A4">
        <w:tc>
          <w:tcPr>
            <w:tcW w:w="3192" w:type="dxa"/>
          </w:tcPr>
          <w:p w:rsidR="00573761" w:rsidRPr="000416E1" w:rsidRDefault="007B7A2A" w:rsidP="0057376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73761" w:rsidRPr="000416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History –general - context </w:t>
            </w:r>
          </w:p>
          <w:p w:rsidR="00573761" w:rsidRPr="000416E1" w:rsidRDefault="00573761" w:rsidP="007B7A2A">
            <w:pPr>
              <w:rPr>
                <w:rFonts w:ascii="Calibri" w:hAnsi="Calibri" w:cs="Calibri"/>
                <w:sz w:val="18"/>
                <w:szCs w:val="18"/>
              </w:rPr>
            </w:pPr>
            <w:r w:rsidRPr="000416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="007B7A2A">
              <w:rPr>
                <w:rFonts w:ascii="Calibri" w:hAnsi="Calibri" w:cs="Calibri"/>
                <w:sz w:val="18"/>
                <w:szCs w:val="18"/>
              </w:rPr>
              <w:t>Must establish the setting in both the  history of the time, the culture and geographic setting – this is in a</w:t>
            </w:r>
            <w:r w:rsidR="000D183F">
              <w:rPr>
                <w:rFonts w:ascii="Calibri" w:hAnsi="Calibri" w:cs="Calibri"/>
                <w:sz w:val="18"/>
                <w:szCs w:val="18"/>
              </w:rPr>
              <w:t xml:space="preserve">ddition to </w:t>
            </w:r>
            <w:r w:rsidRPr="000416E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B7A2A">
              <w:rPr>
                <w:rFonts w:ascii="Calibri" w:hAnsi="Calibri" w:cs="Calibri"/>
                <w:sz w:val="18"/>
                <w:szCs w:val="18"/>
              </w:rPr>
              <w:t xml:space="preserve">framing the </w:t>
            </w:r>
            <w:r w:rsidRPr="000416E1">
              <w:rPr>
                <w:rFonts w:ascii="Calibri" w:hAnsi="Calibri" w:cs="Calibri"/>
                <w:sz w:val="18"/>
                <w:szCs w:val="18"/>
              </w:rPr>
              <w:t>personal history</w:t>
            </w:r>
          </w:p>
        </w:tc>
        <w:tc>
          <w:tcPr>
            <w:tcW w:w="5466" w:type="dxa"/>
          </w:tcPr>
          <w:p w:rsidR="00573761" w:rsidRPr="000416E1" w:rsidRDefault="00573761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</w:tcPr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573761" w:rsidRPr="000416E1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__/10</w:t>
            </w:r>
          </w:p>
        </w:tc>
      </w:tr>
      <w:tr w:rsidR="00D150A4" w:rsidRPr="000416E1" w:rsidTr="00D150A4">
        <w:tc>
          <w:tcPr>
            <w:tcW w:w="3192" w:type="dxa"/>
          </w:tcPr>
          <w:p w:rsidR="00D150A4" w:rsidRPr="000416E1" w:rsidRDefault="007B7A2A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150A4" w:rsidRPr="000416E1">
              <w:rPr>
                <w:rFonts w:ascii="Calibri" w:hAnsi="Calibri" w:cs="Calibri"/>
                <w:b/>
                <w:bCs/>
                <w:sz w:val="18"/>
                <w:szCs w:val="18"/>
              </w:rPr>
              <w:t>Recorded narrative</w:t>
            </w:r>
          </w:p>
          <w:p w:rsidR="000416E1" w:rsidRPr="000416E1" w:rsidRDefault="000416E1" w:rsidP="009A01B5">
            <w:pPr>
              <w:rPr>
                <w:rFonts w:ascii="Calibri" w:hAnsi="Calibri" w:cs="Calibri"/>
                <w:sz w:val="18"/>
                <w:szCs w:val="18"/>
              </w:rPr>
            </w:pPr>
            <w:r w:rsidRPr="000416E1">
              <w:rPr>
                <w:rFonts w:ascii="Calibri" w:hAnsi="Calibri" w:cs="Calibri"/>
                <w:sz w:val="18"/>
                <w:szCs w:val="18"/>
              </w:rPr>
              <w:t>Must be crisp, clearly audible.</w:t>
            </w:r>
            <w:r w:rsidR="007B7A2A">
              <w:rPr>
                <w:rFonts w:ascii="Calibri" w:hAnsi="Calibri" w:cs="Calibri"/>
                <w:sz w:val="18"/>
                <w:szCs w:val="18"/>
              </w:rPr>
              <w:t xml:space="preserve"> Should have smooth transitions and not be missing parts due to transitions.</w:t>
            </w:r>
          </w:p>
          <w:p w:rsidR="000416E1" w:rsidRPr="000416E1" w:rsidRDefault="000D183F" w:rsidP="000D183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If there is music, it is at a good volume</w:t>
            </w:r>
            <w:r w:rsidR="007B7A2A">
              <w:rPr>
                <w:rFonts w:ascii="Calibri" w:hAnsi="Calibri" w:cs="Calibri"/>
                <w:sz w:val="18"/>
                <w:szCs w:val="18"/>
              </w:rPr>
              <w:t xml:space="preserve"> and fits the story and adds to the film</w:t>
            </w:r>
          </w:p>
        </w:tc>
        <w:tc>
          <w:tcPr>
            <w:tcW w:w="5466" w:type="dxa"/>
          </w:tcPr>
          <w:p w:rsidR="00D150A4" w:rsidRPr="000416E1" w:rsidRDefault="00D150A4" w:rsidP="009A01B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8" w:type="dxa"/>
          </w:tcPr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D150A4" w:rsidRPr="000416E1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__/10</w:t>
            </w:r>
          </w:p>
        </w:tc>
      </w:tr>
      <w:tr w:rsidR="00573761" w:rsidRPr="000416E1" w:rsidTr="00D150A4">
        <w:tc>
          <w:tcPr>
            <w:tcW w:w="3192" w:type="dxa"/>
          </w:tcPr>
          <w:p w:rsidR="00D150A4" w:rsidRPr="000416E1" w:rsidRDefault="007B7A2A" w:rsidP="00D150A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573761" w:rsidRPr="000416E1">
              <w:rPr>
                <w:rFonts w:ascii="Calibri" w:hAnsi="Calibri" w:cs="Calibri"/>
                <w:b/>
                <w:bCs/>
                <w:sz w:val="18"/>
                <w:szCs w:val="18"/>
              </w:rPr>
              <w:t>Visuals</w:t>
            </w:r>
          </w:p>
          <w:p w:rsidR="00573761" w:rsidRPr="000416E1" w:rsidRDefault="000D183F" w:rsidP="0057376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Includes a variety of visuals that aid in telling the story and provide information in addition to the narrative.</w:t>
            </w:r>
            <w:r w:rsidR="00D150A4" w:rsidRPr="000416E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Picture quality is acceptable. Visuals might include maps, personal photos, graphics,  historic photos</w:t>
            </w:r>
            <w:r w:rsidR="007B7A2A">
              <w:rPr>
                <w:rFonts w:ascii="Calibri" w:hAnsi="Calibri" w:cs="Calibri"/>
                <w:sz w:val="18"/>
                <w:szCs w:val="18"/>
              </w:rPr>
              <w:t xml:space="preserve"> – all stock photos must be from Creative Commons or have a citation for their source in the credits</w:t>
            </w:r>
          </w:p>
        </w:tc>
        <w:tc>
          <w:tcPr>
            <w:tcW w:w="5466" w:type="dxa"/>
          </w:tcPr>
          <w:p w:rsidR="00573761" w:rsidRPr="000416E1" w:rsidRDefault="00573761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</w:tcPr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573761" w:rsidRPr="000416E1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__/</w:t>
            </w:r>
            <w:r w:rsidR="00D150A4" w:rsidRPr="000416E1">
              <w:rPr>
                <w:rFonts w:ascii="Calibri" w:hAnsi="Calibri" w:cs="Calibri"/>
                <w:b/>
                <w:bCs/>
                <w:sz w:val="18"/>
                <w:szCs w:val="18"/>
              </w:rPr>
              <w:t>25</w:t>
            </w:r>
          </w:p>
        </w:tc>
      </w:tr>
      <w:tr w:rsidR="00573761" w:rsidRPr="000416E1" w:rsidTr="00D150A4">
        <w:tc>
          <w:tcPr>
            <w:tcW w:w="3192" w:type="dxa"/>
          </w:tcPr>
          <w:p w:rsidR="00573761" w:rsidRPr="000416E1" w:rsidRDefault="00D150A4" w:rsidP="000416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16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One or Two Quotations </w:t>
            </w:r>
          </w:p>
          <w:p w:rsidR="00D150A4" w:rsidRPr="000416E1" w:rsidRDefault="000D183F" w:rsidP="009A01B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Includes </w:t>
            </w:r>
            <w:r w:rsidR="007B7A2A">
              <w:rPr>
                <w:rFonts w:ascii="Calibri" w:hAnsi="Calibri" w:cs="Calibri"/>
                <w:sz w:val="18"/>
                <w:szCs w:val="18"/>
              </w:rPr>
              <w:t xml:space="preserve">at least one famous quotation </w:t>
            </w:r>
            <w:r>
              <w:rPr>
                <w:rFonts w:ascii="Calibri" w:hAnsi="Calibri" w:cs="Calibri"/>
                <w:sz w:val="18"/>
                <w:szCs w:val="18"/>
              </w:rPr>
              <w:t>that reflect the</w:t>
            </w:r>
            <w:r w:rsidR="007B7A2A">
              <w:rPr>
                <w:rFonts w:ascii="Calibri" w:hAnsi="Calibri" w:cs="Calibri"/>
                <w:sz w:val="18"/>
                <w:szCs w:val="18"/>
              </w:rPr>
              <w:t xml:space="preserve"> lessons or theme of the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story</w:t>
            </w:r>
          </w:p>
        </w:tc>
        <w:tc>
          <w:tcPr>
            <w:tcW w:w="5466" w:type="dxa"/>
          </w:tcPr>
          <w:p w:rsidR="00573761" w:rsidRPr="000416E1" w:rsidRDefault="00573761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</w:tcPr>
          <w:p w:rsidR="000D183F" w:rsidRDefault="000D183F" w:rsidP="00B1789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573761" w:rsidRPr="000416E1" w:rsidRDefault="000D183F" w:rsidP="00B1789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__/10</w:t>
            </w:r>
          </w:p>
        </w:tc>
      </w:tr>
      <w:tr w:rsidR="00573761" w:rsidRPr="000416E1" w:rsidTr="00D150A4">
        <w:tc>
          <w:tcPr>
            <w:tcW w:w="3192" w:type="dxa"/>
          </w:tcPr>
          <w:p w:rsidR="00D150A4" w:rsidRPr="000416E1" w:rsidRDefault="000D183F" w:rsidP="007B7A2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Credits and </w:t>
            </w:r>
            <w:r w:rsidR="007B7A2A">
              <w:rPr>
                <w:rFonts w:ascii="Calibri" w:hAnsi="Calibri" w:cs="Calibri"/>
                <w:b/>
                <w:bCs/>
                <w:sz w:val="18"/>
                <w:szCs w:val="18"/>
              </w:rPr>
              <w:t>acknowledgements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  <w:r w:rsidRPr="000D183F">
              <w:rPr>
                <w:rFonts w:ascii="Calibri" w:hAnsi="Calibri" w:cs="Calibri"/>
                <w:sz w:val="18"/>
                <w:szCs w:val="18"/>
              </w:rPr>
              <w:t xml:space="preserve">bibliography </w:t>
            </w:r>
            <w:r w:rsidR="007B7A2A">
              <w:rPr>
                <w:rFonts w:ascii="Calibri" w:hAnsi="Calibri" w:cs="Calibri"/>
                <w:sz w:val="18"/>
                <w:szCs w:val="18"/>
              </w:rPr>
              <w:t xml:space="preserve">for resources and images </w:t>
            </w:r>
            <w:r w:rsidRPr="000D183F">
              <w:rPr>
                <w:rFonts w:ascii="Calibri" w:hAnsi="Calibri" w:cs="Calibri"/>
                <w:sz w:val="18"/>
                <w:szCs w:val="18"/>
              </w:rPr>
              <w:t xml:space="preserve">and acknowledgement of those who provided information </w:t>
            </w:r>
            <w:r w:rsidR="007B7A2A">
              <w:rPr>
                <w:rFonts w:ascii="Calibri" w:hAnsi="Calibri" w:cs="Calibri"/>
                <w:sz w:val="18"/>
                <w:szCs w:val="18"/>
              </w:rPr>
              <w:t>and assistance f</w:t>
            </w:r>
            <w:r w:rsidRPr="000D183F">
              <w:rPr>
                <w:rFonts w:ascii="Calibri" w:hAnsi="Calibri" w:cs="Calibri"/>
                <w:sz w:val="18"/>
                <w:szCs w:val="18"/>
              </w:rPr>
              <w:t>or your film.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r w:rsidR="007B7A2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This goes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at the end of the film. </w:t>
            </w:r>
          </w:p>
        </w:tc>
        <w:tc>
          <w:tcPr>
            <w:tcW w:w="5466" w:type="dxa"/>
          </w:tcPr>
          <w:p w:rsidR="00573761" w:rsidRPr="000416E1" w:rsidRDefault="00573761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</w:tcPr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573761" w:rsidRPr="000416E1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__/5</w:t>
            </w:r>
          </w:p>
        </w:tc>
      </w:tr>
      <w:tr w:rsidR="00573761" w:rsidRPr="000416E1" w:rsidTr="00D150A4">
        <w:tc>
          <w:tcPr>
            <w:tcW w:w="3192" w:type="dxa"/>
          </w:tcPr>
          <w:p w:rsidR="00573761" w:rsidRPr="000416E1" w:rsidRDefault="0050704E" w:rsidP="00D150A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Well</w:t>
            </w:r>
            <w:r w:rsidR="00D150A4" w:rsidRPr="000416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0D183F" w:rsidRPr="000416E1">
              <w:rPr>
                <w:rFonts w:ascii="Calibri" w:hAnsi="Calibri" w:cs="Calibri"/>
                <w:b/>
                <w:bCs/>
                <w:sz w:val="18"/>
                <w:szCs w:val="18"/>
              </w:rPr>
              <w:t>produced</w:t>
            </w:r>
            <w:r w:rsidR="007B7A2A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 w:rsidR="00D150A4" w:rsidRPr="000416E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no obvious</w:t>
            </w:r>
            <w:r w:rsidR="007B7A2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historical errors or gaffes, no typos in text. </w:t>
            </w:r>
          </w:p>
        </w:tc>
        <w:tc>
          <w:tcPr>
            <w:tcW w:w="5466" w:type="dxa"/>
          </w:tcPr>
          <w:p w:rsidR="00573761" w:rsidRPr="000416E1" w:rsidRDefault="00573761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</w:tcPr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Default="000D183F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573761" w:rsidRPr="000416E1" w:rsidRDefault="0041032A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__/5</w:t>
            </w:r>
          </w:p>
        </w:tc>
      </w:tr>
      <w:tr w:rsidR="00B17894" w:rsidRPr="000416E1" w:rsidTr="00D150A4">
        <w:tc>
          <w:tcPr>
            <w:tcW w:w="3192" w:type="dxa"/>
          </w:tcPr>
          <w:p w:rsidR="0041032A" w:rsidRPr="000416E1" w:rsidRDefault="0041032A" w:rsidP="0041032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Reflections - 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here is a reflection at the end on what you learned in the process. </w:t>
            </w:r>
          </w:p>
          <w:p w:rsidR="00B17894" w:rsidRPr="000416E1" w:rsidRDefault="00B17894" w:rsidP="0050704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466" w:type="dxa"/>
          </w:tcPr>
          <w:p w:rsidR="00B17894" w:rsidRPr="000416E1" w:rsidRDefault="000D183F" w:rsidP="000D18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:rsidR="00B17894" w:rsidRPr="000416E1" w:rsidRDefault="00B17894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</w:tcPr>
          <w:p w:rsidR="00B17894" w:rsidRDefault="00B17894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0D183F" w:rsidRPr="000416E1" w:rsidRDefault="000D183F" w:rsidP="004103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___/10</w:t>
            </w:r>
          </w:p>
        </w:tc>
      </w:tr>
      <w:tr w:rsidR="0041032A" w:rsidRPr="000416E1" w:rsidTr="00D150A4">
        <w:tc>
          <w:tcPr>
            <w:tcW w:w="3192" w:type="dxa"/>
          </w:tcPr>
          <w:p w:rsidR="0041032A" w:rsidRDefault="0041032A" w:rsidP="004103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41032A" w:rsidRDefault="0041032A" w:rsidP="004103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41032A" w:rsidRDefault="0041032A" w:rsidP="004103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466" w:type="dxa"/>
          </w:tcPr>
          <w:p w:rsidR="0041032A" w:rsidRDefault="0041032A" w:rsidP="000D183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</w:tcPr>
          <w:p w:rsidR="0041032A" w:rsidRDefault="0041032A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41032A" w:rsidRDefault="0041032A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41032A" w:rsidRDefault="0041032A" w:rsidP="009A01B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___/100</w:t>
            </w:r>
          </w:p>
        </w:tc>
      </w:tr>
    </w:tbl>
    <w:p w:rsidR="00573761" w:rsidRPr="000416E1" w:rsidRDefault="00573761" w:rsidP="009A01B5">
      <w:pPr>
        <w:rPr>
          <w:rFonts w:ascii="Calibri" w:hAnsi="Calibri" w:cs="Calibri"/>
          <w:b/>
          <w:bCs/>
          <w:sz w:val="18"/>
          <w:szCs w:val="18"/>
        </w:rPr>
      </w:pPr>
    </w:p>
    <w:p w:rsidR="009A01B5" w:rsidRPr="000416E1" w:rsidRDefault="009A01B5" w:rsidP="009A01B5">
      <w:pPr>
        <w:rPr>
          <w:rFonts w:ascii="Calibri" w:hAnsi="Calibri" w:cs="Calibri"/>
          <w:sz w:val="18"/>
          <w:szCs w:val="18"/>
        </w:rPr>
      </w:pPr>
    </w:p>
    <w:p w:rsidR="000416E1" w:rsidRPr="000416E1" w:rsidRDefault="000416E1">
      <w:pPr>
        <w:rPr>
          <w:rFonts w:ascii="Calibri" w:hAnsi="Calibri" w:cs="Calibri"/>
          <w:sz w:val="18"/>
          <w:szCs w:val="18"/>
        </w:rPr>
      </w:pPr>
    </w:p>
    <w:sectPr w:rsidR="000416E1" w:rsidRPr="000416E1" w:rsidSect="00ED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B5"/>
    <w:rsid w:val="000416E1"/>
    <w:rsid w:val="0004366D"/>
    <w:rsid w:val="0004620D"/>
    <w:rsid w:val="000D183F"/>
    <w:rsid w:val="00232EC0"/>
    <w:rsid w:val="00283A86"/>
    <w:rsid w:val="003A22DB"/>
    <w:rsid w:val="0041032A"/>
    <w:rsid w:val="0042307E"/>
    <w:rsid w:val="0050704E"/>
    <w:rsid w:val="00573761"/>
    <w:rsid w:val="00594E78"/>
    <w:rsid w:val="005B05D8"/>
    <w:rsid w:val="0067164C"/>
    <w:rsid w:val="006B7155"/>
    <w:rsid w:val="006C4079"/>
    <w:rsid w:val="006F7F8D"/>
    <w:rsid w:val="007B7A2A"/>
    <w:rsid w:val="008263A2"/>
    <w:rsid w:val="008365B2"/>
    <w:rsid w:val="00837B54"/>
    <w:rsid w:val="008958B7"/>
    <w:rsid w:val="00984F7F"/>
    <w:rsid w:val="009A01B5"/>
    <w:rsid w:val="00A01F4A"/>
    <w:rsid w:val="00AE51E2"/>
    <w:rsid w:val="00B17894"/>
    <w:rsid w:val="00C162CC"/>
    <w:rsid w:val="00C77B77"/>
    <w:rsid w:val="00D150A4"/>
    <w:rsid w:val="00E81116"/>
    <w:rsid w:val="00ED2042"/>
    <w:rsid w:val="00ED7314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6ACB08-960C-4249-B2DB-9222DC19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B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3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3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32A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mchasan</dc:creator>
  <cp:lastModifiedBy>Nance Adler</cp:lastModifiedBy>
  <cp:revision>5</cp:revision>
  <cp:lastPrinted>2015-03-12T15:44:00Z</cp:lastPrinted>
  <dcterms:created xsi:type="dcterms:W3CDTF">2015-03-12T15:37:00Z</dcterms:created>
  <dcterms:modified xsi:type="dcterms:W3CDTF">2015-03-12T16:37:00Z</dcterms:modified>
</cp:coreProperties>
</file>