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8" w:rsidRDefault="00B966D0" w:rsidP="00B966D0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Rosh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HaShana</w:t>
      </w:r>
      <w:proofErr w:type="spellEnd"/>
    </w:p>
    <w:p w:rsidR="00B966D0" w:rsidRDefault="00B966D0" w:rsidP="00B966D0">
      <w:pPr>
        <w:jc w:val="both"/>
      </w:pPr>
    </w:p>
    <w:p w:rsidR="00B966D0" w:rsidRDefault="00B966D0" w:rsidP="00B966D0">
      <w:pPr>
        <w:jc w:val="both"/>
      </w:pPr>
    </w:p>
    <w:p w:rsidR="00B966D0" w:rsidRDefault="00673FE1" w:rsidP="00B966D0">
      <w:pPr>
        <w:jc w:val="both"/>
      </w:pPr>
      <w:r>
        <w:rPr>
          <w:noProof/>
          <w:lang w:eastAsia="sv-SE"/>
        </w:rPr>
        <w:drawing>
          <wp:inline distT="0" distB="0" distL="0" distR="0" wp14:anchorId="52FC0994" wp14:editId="39EEDD00">
            <wp:extent cx="4385733" cy="2466975"/>
            <wp:effectExtent l="0" t="0" r="0" b="0"/>
            <wp:docPr id="1" name="Bild 2" descr="http://a.abcnews.com/images/Entertainment/gty_Gefilte_fish_thg_121129_w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.abcnews.com/images/Entertainment/gty_Gefilte_fish_thg_121129_wma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313" cy="246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D0" w:rsidRDefault="00B966D0" w:rsidP="00B966D0">
      <w:pPr>
        <w:jc w:val="both"/>
      </w:pPr>
    </w:p>
    <w:p w:rsidR="00B966D0" w:rsidRDefault="00B966D0" w:rsidP="00B966D0">
      <w:pPr>
        <w:jc w:val="both"/>
      </w:pPr>
      <w:r>
        <w:t xml:space="preserve">    </w:t>
      </w:r>
      <w:r w:rsidR="00F02B6D">
        <w:t xml:space="preserve">                                                                                     </w:t>
      </w:r>
      <w:r w:rsidR="009E1C4A">
        <w:t xml:space="preserve">  </w:t>
      </w:r>
      <w:r w:rsidR="00F02B6D">
        <w:t xml:space="preserve"> </w:t>
      </w:r>
      <w:proofErr w:type="spellStart"/>
      <w:r w:rsidR="00F02B6D" w:rsidRPr="00F02B6D">
        <w:t>השנה</w:t>
      </w:r>
      <w:proofErr w:type="spellEnd"/>
      <w:r>
        <w:t xml:space="preserve"> </w:t>
      </w:r>
      <w:proofErr w:type="spellStart"/>
      <w:r w:rsidR="00F02B6D" w:rsidRPr="00F02B6D">
        <w:t>בראש</w:t>
      </w:r>
      <w:proofErr w:type="spellEnd"/>
      <w:r w:rsidR="00F02B6D">
        <w:t xml:space="preserve"> </w:t>
      </w:r>
      <w:proofErr w:type="spellStart"/>
      <w:r w:rsidR="00F02B6D" w:rsidRPr="00F02B6D">
        <w:t>פיש</w:t>
      </w:r>
      <w:proofErr w:type="spellEnd"/>
      <w:r w:rsidR="00F02B6D">
        <w:t xml:space="preserve"> </w:t>
      </w:r>
      <w:proofErr w:type="spellStart"/>
      <w:r w:rsidR="00F02B6D" w:rsidRPr="00F02B6D">
        <w:t>גפילטע</w:t>
      </w:r>
      <w:proofErr w:type="spellEnd"/>
      <w:r>
        <w:t xml:space="preserve"> </w:t>
      </w:r>
      <w:proofErr w:type="spellStart"/>
      <w:r w:rsidR="00F02B6D" w:rsidRPr="00F02B6D">
        <w:t>לאכול</w:t>
      </w:r>
      <w:proofErr w:type="spellEnd"/>
      <w:r>
        <w:t xml:space="preserve"> </w:t>
      </w:r>
      <w:proofErr w:type="spellStart"/>
      <w:r w:rsidR="00F02B6D" w:rsidRPr="00F02B6D">
        <w:t>מסורת</w:t>
      </w:r>
      <w:proofErr w:type="spellEnd"/>
      <w:r w:rsidR="00F02B6D">
        <w:t xml:space="preserve"> </w:t>
      </w:r>
      <w:proofErr w:type="spellStart"/>
      <w:r w:rsidR="00F02B6D" w:rsidRPr="00F02B6D">
        <w:t>זה</w:t>
      </w:r>
      <w:proofErr w:type="spellEnd"/>
    </w:p>
    <w:p w:rsidR="00B966D0" w:rsidRDefault="00B966D0" w:rsidP="00B966D0">
      <w:pPr>
        <w:jc w:val="both"/>
      </w:pPr>
      <w:r>
        <w:t xml:space="preserve">                                                                                            </w:t>
      </w:r>
      <w:proofErr w:type="spellStart"/>
      <w:r>
        <w:t>כאשר</w:t>
      </w:r>
      <w:proofErr w:type="spellEnd"/>
      <w:r>
        <w:t xml:space="preserve"> </w:t>
      </w:r>
      <w:proofErr w:type="spellStart"/>
      <w:r>
        <w:t>אתה</w:t>
      </w:r>
      <w:proofErr w:type="spellEnd"/>
      <w:r>
        <w:t xml:space="preserve"> </w:t>
      </w:r>
      <w:proofErr w:type="spellStart"/>
      <w:r>
        <w:t>צריך</w:t>
      </w:r>
      <w:proofErr w:type="spellEnd"/>
      <w:r>
        <w:t xml:space="preserve"> </w:t>
      </w:r>
      <w:proofErr w:type="spellStart"/>
      <w:r>
        <w:t>לבשל</w:t>
      </w:r>
      <w:proofErr w:type="spellEnd"/>
      <w:r>
        <w:t xml:space="preserve"> </w:t>
      </w:r>
      <w:proofErr w:type="spellStart"/>
      <w:r>
        <w:t>גפילטע</w:t>
      </w:r>
      <w:proofErr w:type="spellEnd"/>
      <w:r>
        <w:t xml:space="preserve"> </w:t>
      </w:r>
      <w:proofErr w:type="spellStart"/>
      <w:r>
        <w:t>פיש</w:t>
      </w:r>
      <w:proofErr w:type="spellEnd"/>
      <w:r>
        <w:t xml:space="preserve"> </w:t>
      </w:r>
      <w:proofErr w:type="spellStart"/>
      <w:r>
        <w:t>הדרוש</w:t>
      </w:r>
      <w:proofErr w:type="spellEnd"/>
      <w:r>
        <w:t>:</w:t>
      </w:r>
    </w:p>
    <w:p w:rsidR="00B966D0" w:rsidRDefault="00B966D0" w:rsidP="00B966D0">
      <w:pPr>
        <w:jc w:val="both"/>
      </w:pPr>
      <w:r>
        <w:t xml:space="preserve">                                                                                                                                                    </w:t>
      </w:r>
      <w:proofErr w:type="spellStart"/>
      <w:r>
        <w:t>דג</w:t>
      </w:r>
      <w:proofErr w:type="spellEnd"/>
    </w:p>
    <w:p w:rsidR="00B966D0" w:rsidRDefault="00B966D0" w:rsidP="00B966D0">
      <w:pPr>
        <w:jc w:val="both"/>
      </w:pPr>
      <w:r>
        <w:t xml:space="preserve">                                                                                                                                                 </w:t>
      </w:r>
      <w:proofErr w:type="spellStart"/>
      <w:r>
        <w:t>גשר</w:t>
      </w:r>
      <w:proofErr w:type="spellEnd"/>
    </w:p>
    <w:p w:rsidR="00B966D0" w:rsidRDefault="00B966D0" w:rsidP="00B966D0">
      <w:pPr>
        <w:jc w:val="both"/>
      </w:pPr>
      <w:r>
        <w:t xml:space="preserve">                                                                                                                                           </w:t>
      </w:r>
      <w:proofErr w:type="spellStart"/>
      <w:r>
        <w:t>גשר</w:t>
      </w:r>
      <w:proofErr w:type="spellEnd"/>
      <w:r>
        <w:t xml:space="preserve"> </w:t>
      </w:r>
      <w:proofErr w:type="spellStart"/>
      <w:r>
        <w:t>לבן</w:t>
      </w:r>
      <w:proofErr w:type="spellEnd"/>
    </w:p>
    <w:p w:rsidR="00B966D0" w:rsidRPr="00314F77" w:rsidRDefault="00B966D0" w:rsidP="00B966D0">
      <w:pPr>
        <w:jc w:val="both"/>
        <w:rPr>
          <w:lang w:val="en-GB"/>
        </w:rPr>
      </w:pPr>
      <w:r>
        <w:t xml:space="preserve">                                                                                                                                   </w:t>
      </w:r>
      <w:proofErr w:type="spellStart"/>
      <w:r>
        <w:t>עלה</w:t>
      </w:r>
      <w:proofErr w:type="spellEnd"/>
      <w:r w:rsidRPr="00314F77">
        <w:rPr>
          <w:lang w:val="en-GB"/>
        </w:rPr>
        <w:t xml:space="preserve"> </w:t>
      </w:r>
      <w:proofErr w:type="spellStart"/>
      <w:r>
        <w:t>פטרוזיליה</w:t>
      </w:r>
      <w:proofErr w:type="spellEnd"/>
    </w:p>
    <w:p w:rsidR="00B966D0" w:rsidRPr="00314F77" w:rsidRDefault="00B966D0" w:rsidP="00B966D0">
      <w:pPr>
        <w:jc w:val="both"/>
        <w:rPr>
          <w:lang w:val="en-GB"/>
        </w:rPr>
      </w:pPr>
      <w:r w:rsidRPr="00314F77">
        <w:rPr>
          <w:lang w:val="en-GB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t>שום</w:t>
      </w:r>
      <w:proofErr w:type="spellEnd"/>
    </w:p>
    <w:p w:rsidR="00B966D0" w:rsidRPr="00314F77" w:rsidRDefault="00B966D0" w:rsidP="00B966D0">
      <w:pPr>
        <w:jc w:val="both"/>
        <w:rPr>
          <w:lang w:val="en-GB"/>
        </w:rPr>
      </w:pPr>
      <w:r w:rsidRPr="00314F77">
        <w:rPr>
          <w:lang w:val="en-GB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t>בצל</w:t>
      </w:r>
      <w:proofErr w:type="spellEnd"/>
    </w:p>
    <w:p w:rsidR="00B966D0" w:rsidRPr="00314F77" w:rsidRDefault="00B966D0" w:rsidP="00B966D0">
      <w:pPr>
        <w:jc w:val="both"/>
        <w:rPr>
          <w:lang w:val="en-GB"/>
        </w:rPr>
      </w:pPr>
      <w:r w:rsidRPr="00314F77">
        <w:rPr>
          <w:lang w:val="en-GB"/>
        </w:rPr>
        <w:t xml:space="preserve">                                                                                                                                            </w:t>
      </w:r>
      <w:proofErr w:type="spellStart"/>
      <w:r>
        <w:t>פפריקה</w:t>
      </w:r>
      <w:proofErr w:type="spellEnd"/>
    </w:p>
    <w:p w:rsidR="00E30D65" w:rsidRPr="00314F77" w:rsidRDefault="00B966D0" w:rsidP="00B966D0">
      <w:pPr>
        <w:jc w:val="both"/>
        <w:rPr>
          <w:lang w:val="en-GB"/>
        </w:rPr>
      </w:pPr>
      <w:r w:rsidRPr="00314F77">
        <w:rPr>
          <w:lang w:val="en-GB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t>ביצים</w:t>
      </w:r>
      <w:proofErr w:type="spellEnd"/>
    </w:p>
    <w:p w:rsidR="00E30D65" w:rsidRPr="00314F77" w:rsidRDefault="00E30D65" w:rsidP="00B966D0">
      <w:pPr>
        <w:jc w:val="both"/>
        <w:rPr>
          <w:lang w:val="en-GB"/>
        </w:rPr>
      </w:pPr>
    </w:p>
    <w:p w:rsidR="00E30D65" w:rsidRPr="00314F77" w:rsidRDefault="00E30D65" w:rsidP="000E41A2">
      <w:pPr>
        <w:rPr>
          <w:lang w:val="en-GB"/>
        </w:rPr>
      </w:pPr>
      <w:r w:rsidRPr="00314F77">
        <w:rPr>
          <w:lang w:val="en-GB"/>
        </w:rPr>
        <w:t xml:space="preserve">Rosh </w:t>
      </w:r>
      <w:proofErr w:type="spellStart"/>
      <w:proofErr w:type="gramStart"/>
      <w:r w:rsidRPr="00314F77">
        <w:rPr>
          <w:lang w:val="en-GB"/>
        </w:rPr>
        <w:t>hashana</w:t>
      </w:r>
      <w:proofErr w:type="spellEnd"/>
      <w:proofErr w:type="gramEnd"/>
      <w:r w:rsidRPr="00314F77">
        <w:rPr>
          <w:lang w:val="en-GB"/>
        </w:rPr>
        <w:t xml:space="preserve"> is the Jewish new year!</w:t>
      </w:r>
    </w:p>
    <w:p w:rsidR="00E30D65" w:rsidRPr="00314F77" w:rsidRDefault="00E30D65" w:rsidP="000E41A2">
      <w:pPr>
        <w:rPr>
          <w:lang w:val="en-GB"/>
        </w:rPr>
      </w:pPr>
      <w:r w:rsidRPr="00314F77">
        <w:rPr>
          <w:lang w:val="en-GB"/>
        </w:rPr>
        <w:t xml:space="preserve">You eat round </w:t>
      </w:r>
      <w:proofErr w:type="spellStart"/>
      <w:r w:rsidRPr="00314F77">
        <w:rPr>
          <w:lang w:val="en-GB"/>
        </w:rPr>
        <w:t>challa</w:t>
      </w:r>
      <w:proofErr w:type="spellEnd"/>
      <w:r w:rsidRPr="00314F77">
        <w:rPr>
          <w:lang w:val="en-GB"/>
        </w:rPr>
        <w:t xml:space="preserve"> to show that it’s a round year, you also dip apple in honey to wish everyone a sweet year. B</w:t>
      </w:r>
      <w:r w:rsidR="009E1C4A" w:rsidRPr="00314F77">
        <w:rPr>
          <w:lang w:val="en-GB"/>
        </w:rPr>
        <w:t>ut you also eat gefilte fish whi</w:t>
      </w:r>
      <w:r w:rsidRPr="00314F77">
        <w:rPr>
          <w:lang w:val="en-GB"/>
        </w:rPr>
        <w:t>ch is</w:t>
      </w:r>
      <w:r w:rsidR="009E1C4A" w:rsidRPr="00314F77">
        <w:rPr>
          <w:lang w:val="en-GB"/>
        </w:rPr>
        <w:t xml:space="preserve"> a traditional </w:t>
      </w:r>
      <w:proofErr w:type="spellStart"/>
      <w:proofErr w:type="gramStart"/>
      <w:r w:rsidR="009E1C4A" w:rsidRPr="00314F77">
        <w:rPr>
          <w:lang w:val="en-GB"/>
        </w:rPr>
        <w:t>jewish</w:t>
      </w:r>
      <w:proofErr w:type="spellEnd"/>
      <w:proofErr w:type="gramEnd"/>
      <w:r w:rsidR="009E1C4A" w:rsidRPr="00314F77">
        <w:rPr>
          <w:lang w:val="en-GB"/>
        </w:rPr>
        <w:t xml:space="preserve"> meal.</w:t>
      </w:r>
    </w:p>
    <w:p w:rsidR="00F02B6D" w:rsidRPr="00314F77" w:rsidRDefault="00F02B6D" w:rsidP="000E41A2">
      <w:pPr>
        <w:rPr>
          <w:lang w:val="en-GB"/>
        </w:rPr>
      </w:pPr>
      <w:r w:rsidRPr="00314F77">
        <w:rPr>
          <w:lang w:val="en-GB"/>
        </w:rPr>
        <w:t>Gefilte fish contains</w:t>
      </w:r>
      <w:r w:rsidR="009E1C4A" w:rsidRPr="00314F77">
        <w:rPr>
          <w:lang w:val="en-GB"/>
        </w:rPr>
        <w:t xml:space="preserve"> c</w:t>
      </w:r>
      <w:r w:rsidRPr="00314F77">
        <w:rPr>
          <w:lang w:val="en-GB"/>
        </w:rPr>
        <w:t>arp</w:t>
      </w:r>
      <w:r w:rsidR="009E1C4A" w:rsidRPr="00314F77">
        <w:rPr>
          <w:lang w:val="en-GB"/>
        </w:rPr>
        <w:t xml:space="preserve"> or p</w:t>
      </w:r>
      <w:r w:rsidRPr="00314F77">
        <w:rPr>
          <w:lang w:val="en-GB"/>
        </w:rPr>
        <w:t>ike</w:t>
      </w:r>
      <w:r w:rsidR="009E1C4A" w:rsidRPr="00314F77">
        <w:rPr>
          <w:lang w:val="en-GB"/>
        </w:rPr>
        <w:t>, e</w:t>
      </w:r>
      <w:r w:rsidRPr="00314F77">
        <w:rPr>
          <w:lang w:val="en-GB"/>
        </w:rPr>
        <w:t>ggs</w:t>
      </w:r>
      <w:r w:rsidR="009E1C4A" w:rsidRPr="00314F77">
        <w:rPr>
          <w:lang w:val="en-GB"/>
        </w:rPr>
        <w:t>, carrots, parsnip, p</w:t>
      </w:r>
      <w:r w:rsidRPr="00314F77">
        <w:rPr>
          <w:lang w:val="en-GB"/>
        </w:rPr>
        <w:t>arsley leaves</w:t>
      </w:r>
      <w:r w:rsidR="009E1C4A" w:rsidRPr="00314F77">
        <w:rPr>
          <w:lang w:val="en-GB"/>
        </w:rPr>
        <w:t xml:space="preserve">, </w:t>
      </w:r>
      <w:proofErr w:type="spellStart"/>
      <w:r w:rsidR="009E1C4A" w:rsidRPr="00314F77">
        <w:rPr>
          <w:lang w:val="en-GB"/>
        </w:rPr>
        <w:t>o</w:t>
      </w:r>
      <w:r w:rsidRPr="00314F77">
        <w:rPr>
          <w:lang w:val="en-GB"/>
        </w:rPr>
        <w:t>nions</w:t>
      </w:r>
      <w:proofErr w:type="gramStart"/>
      <w:r w:rsidR="009E1C4A" w:rsidRPr="00314F77">
        <w:rPr>
          <w:lang w:val="en-GB"/>
        </w:rPr>
        <w:t>,p</w:t>
      </w:r>
      <w:r w:rsidRPr="00314F77">
        <w:rPr>
          <w:lang w:val="en-GB"/>
        </w:rPr>
        <w:t>aprika</w:t>
      </w:r>
      <w:proofErr w:type="spellEnd"/>
      <w:proofErr w:type="gramEnd"/>
      <w:r w:rsidR="009E1C4A" w:rsidRPr="00314F77">
        <w:rPr>
          <w:lang w:val="en-GB"/>
        </w:rPr>
        <w:t xml:space="preserve"> and s</w:t>
      </w:r>
      <w:r w:rsidRPr="00314F77">
        <w:rPr>
          <w:lang w:val="en-GB"/>
        </w:rPr>
        <w:t>ugar</w:t>
      </w:r>
      <w:r w:rsidR="000E41A2" w:rsidRPr="00314F77">
        <w:rPr>
          <w:lang w:val="en-GB"/>
        </w:rPr>
        <w:t>.</w:t>
      </w:r>
    </w:p>
    <w:p w:rsidR="009E1C4A" w:rsidRPr="00314F77" w:rsidRDefault="009E1C4A" w:rsidP="00E30D65">
      <w:pPr>
        <w:jc w:val="both"/>
        <w:rPr>
          <w:lang w:val="en-GB"/>
        </w:rPr>
      </w:pPr>
      <w:r w:rsidRPr="00314F77">
        <w:rPr>
          <w:lang w:val="en-GB"/>
        </w:rPr>
        <w:t xml:space="preserve"> </w:t>
      </w:r>
    </w:p>
    <w:p w:rsidR="000E41A2" w:rsidRDefault="009E1C4A" w:rsidP="00E30D65">
      <w:pPr>
        <w:jc w:val="both"/>
      </w:pPr>
      <w:proofErr w:type="spellStart"/>
      <w:r>
        <w:t>Gefilte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är en traditionell rätt som man brukar äta på de flesta helgerna till exempel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. Det enda delen av karpen man inte tillagar är huvudet som läggs på matbordet eftersom att det symboliserar huvudet på året. </w:t>
      </w:r>
      <w:proofErr w:type="spellStart"/>
      <w:r>
        <w:t>Gefilte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kan göras av många fiskar men det görs oftast av då karp eller torsk.  </w:t>
      </w:r>
      <w:proofErr w:type="spellStart"/>
      <w:r w:rsidR="000E41A2">
        <w:t>Gefilte</w:t>
      </w:r>
      <w:proofErr w:type="spellEnd"/>
      <w:r w:rsidR="000E41A2">
        <w:t xml:space="preserve"> </w:t>
      </w:r>
      <w:proofErr w:type="spellStart"/>
      <w:r w:rsidR="000E41A2">
        <w:t>fish</w:t>
      </w:r>
      <w:proofErr w:type="spellEnd"/>
      <w:r w:rsidR="000E41A2">
        <w:t xml:space="preserve"> innehåller många </w:t>
      </w:r>
      <w:proofErr w:type="spellStart"/>
      <w:r w:rsidR="000E41A2">
        <w:t>ingeredienser</w:t>
      </w:r>
      <w:proofErr w:type="spellEnd"/>
      <w:r w:rsidR="000E41A2">
        <w:t xml:space="preserve"> bland annat morötter och lök men det tar också väldigt lång tid att laga den. Självaste rätten är en </w:t>
      </w:r>
      <w:proofErr w:type="spellStart"/>
      <w:r w:rsidR="000E41A2">
        <w:t>ashkenazisi</w:t>
      </w:r>
      <w:proofErr w:type="spellEnd"/>
      <w:r w:rsidR="000E41A2">
        <w:t xml:space="preserve"> tradition. Den är gjord av karp på grund av att genom historien har karp varit en billig fisk vilket betyder att inte så förmögna människor också kunde äta den.</w:t>
      </w:r>
    </w:p>
    <w:p w:rsidR="000E41A2" w:rsidRDefault="000E41A2" w:rsidP="00E30D65">
      <w:pPr>
        <w:jc w:val="both"/>
      </w:pPr>
    </w:p>
    <w:p w:rsidR="000E41A2" w:rsidRDefault="000E41A2" w:rsidP="00E30D65">
      <w:pPr>
        <w:jc w:val="both"/>
      </w:pPr>
    </w:p>
    <w:p w:rsidR="000E41A2" w:rsidRDefault="000E41A2" w:rsidP="00E30D65">
      <w:pPr>
        <w:jc w:val="both"/>
      </w:pPr>
    </w:p>
    <w:p w:rsidR="000E41A2" w:rsidRDefault="000E41A2" w:rsidP="00E30D65">
      <w:pPr>
        <w:jc w:val="both"/>
      </w:pPr>
    </w:p>
    <w:p w:rsidR="000E41A2" w:rsidRDefault="000E41A2" w:rsidP="00E30D65">
      <w:pPr>
        <w:jc w:val="both"/>
      </w:pPr>
    </w:p>
    <w:p w:rsidR="000E41A2" w:rsidRDefault="000E41A2" w:rsidP="00E30D65">
      <w:pPr>
        <w:jc w:val="both"/>
      </w:pPr>
    </w:p>
    <w:p w:rsidR="009E1C4A" w:rsidRPr="00B966D0" w:rsidRDefault="00314F77" w:rsidP="00E30D65">
      <w:pPr>
        <w:jc w:val="both"/>
      </w:pPr>
      <w:r>
        <w:t xml:space="preserve">Av Max </w:t>
      </w:r>
      <w:bookmarkStart w:id="0" w:name="_GoBack"/>
      <w:bookmarkEnd w:id="0"/>
      <w:r>
        <w:t>, Alvin</w:t>
      </w:r>
      <w:r w:rsidR="000E41A2">
        <w:t xml:space="preserve"> och David </w:t>
      </w:r>
    </w:p>
    <w:sectPr w:rsidR="009E1C4A" w:rsidRPr="00B966D0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D0"/>
    <w:rsid w:val="00042C06"/>
    <w:rsid w:val="0004497F"/>
    <w:rsid w:val="00063757"/>
    <w:rsid w:val="000675EE"/>
    <w:rsid w:val="00073B18"/>
    <w:rsid w:val="00077FE5"/>
    <w:rsid w:val="000A3D60"/>
    <w:rsid w:val="000D0737"/>
    <w:rsid w:val="000E41A2"/>
    <w:rsid w:val="000F58F8"/>
    <w:rsid w:val="00110372"/>
    <w:rsid w:val="00151D2D"/>
    <w:rsid w:val="0015784C"/>
    <w:rsid w:val="00173F05"/>
    <w:rsid w:val="002232B5"/>
    <w:rsid w:val="002806A1"/>
    <w:rsid w:val="00297CBD"/>
    <w:rsid w:val="002E0F84"/>
    <w:rsid w:val="00314F77"/>
    <w:rsid w:val="00317E17"/>
    <w:rsid w:val="003816FB"/>
    <w:rsid w:val="00392231"/>
    <w:rsid w:val="00392A1F"/>
    <w:rsid w:val="003A2A91"/>
    <w:rsid w:val="003B73B2"/>
    <w:rsid w:val="003E710E"/>
    <w:rsid w:val="003F659F"/>
    <w:rsid w:val="0040717F"/>
    <w:rsid w:val="004361BE"/>
    <w:rsid w:val="00471095"/>
    <w:rsid w:val="004F0EC5"/>
    <w:rsid w:val="005400C6"/>
    <w:rsid w:val="005670C4"/>
    <w:rsid w:val="005A0029"/>
    <w:rsid w:val="005F50AF"/>
    <w:rsid w:val="00673FE1"/>
    <w:rsid w:val="006A1F32"/>
    <w:rsid w:val="006B2C89"/>
    <w:rsid w:val="006C46DA"/>
    <w:rsid w:val="006F3A70"/>
    <w:rsid w:val="00700972"/>
    <w:rsid w:val="007078E4"/>
    <w:rsid w:val="0071183E"/>
    <w:rsid w:val="00763C5A"/>
    <w:rsid w:val="0079601B"/>
    <w:rsid w:val="007C7556"/>
    <w:rsid w:val="007F223A"/>
    <w:rsid w:val="00867EAF"/>
    <w:rsid w:val="0088757D"/>
    <w:rsid w:val="00931D71"/>
    <w:rsid w:val="0097184C"/>
    <w:rsid w:val="009C1927"/>
    <w:rsid w:val="009C4071"/>
    <w:rsid w:val="009E0B6E"/>
    <w:rsid w:val="009E1426"/>
    <w:rsid w:val="009E1C4A"/>
    <w:rsid w:val="00A0209B"/>
    <w:rsid w:val="00A33F63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966D0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16CB1"/>
    <w:rsid w:val="00E30D65"/>
    <w:rsid w:val="00E7512B"/>
    <w:rsid w:val="00E94F6A"/>
    <w:rsid w:val="00EC32F5"/>
    <w:rsid w:val="00EC751A"/>
    <w:rsid w:val="00ED2773"/>
    <w:rsid w:val="00EF480C"/>
    <w:rsid w:val="00F02B6D"/>
    <w:rsid w:val="00F57F55"/>
    <w:rsid w:val="00F742EB"/>
    <w:rsid w:val="00F816D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5CA9-3A51-4A3E-B979-6415E031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Castellanos (elev)</dc:creator>
  <cp:lastModifiedBy>aa19307</cp:lastModifiedBy>
  <cp:revision>2</cp:revision>
  <dcterms:created xsi:type="dcterms:W3CDTF">2014-10-02T05:59:00Z</dcterms:created>
  <dcterms:modified xsi:type="dcterms:W3CDTF">2014-10-03T10:15:00Z</dcterms:modified>
</cp:coreProperties>
</file>