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00" w:rsidRPr="00BD29AA" w:rsidRDefault="004C11AE" w:rsidP="00937100">
      <w:pPr>
        <w:autoSpaceDE w:val="0"/>
        <w:autoSpaceDN w:val="0"/>
        <w:adjustRightInd w:val="0"/>
        <w:spacing w:after="0" w:line="240" w:lineRule="auto"/>
        <w:rPr>
          <w:rFonts w:cstheme="minorHAnsi"/>
          <w:b/>
          <w:bCs/>
          <w:color w:val="000000"/>
          <w:sz w:val="28"/>
          <w:szCs w:val="28"/>
        </w:rPr>
      </w:pPr>
      <w:hyperlink r:id="rId5" w:history="1">
        <w:r w:rsidR="00937100" w:rsidRPr="004C11AE">
          <w:rPr>
            <w:rStyle w:val="Hyperlink"/>
            <w:rFonts w:cstheme="minorHAnsi"/>
            <w:b/>
            <w:bCs/>
            <w:sz w:val="28"/>
            <w:szCs w:val="28"/>
          </w:rPr>
          <w:t>The Right Choice</w:t>
        </w:r>
      </w:hyperlink>
      <w:r w:rsidR="00937100" w:rsidRPr="00BD29AA">
        <w:rPr>
          <w:rFonts w:cstheme="minorHAnsi"/>
          <w:b/>
          <w:bCs/>
          <w:color w:val="000000"/>
          <w:sz w:val="28"/>
          <w:szCs w:val="28"/>
        </w:rPr>
        <w:t xml:space="preserve"> – </w:t>
      </w:r>
      <w:r w:rsidR="00937100" w:rsidRPr="00E23083">
        <w:rPr>
          <w:rFonts w:cstheme="minorHAnsi"/>
          <w:color w:val="000000"/>
          <w:sz w:val="28"/>
          <w:szCs w:val="28"/>
        </w:rPr>
        <w:t>by Michaela Strange</w:t>
      </w:r>
      <w:r w:rsidR="0068714B">
        <w:rPr>
          <w:rFonts w:cstheme="minorHAnsi"/>
          <w:color w:val="000000"/>
          <w:sz w:val="28"/>
          <w:szCs w:val="28"/>
        </w:rPr>
        <w:t xml:space="preserve"> – 4 minutes</w:t>
      </w:r>
    </w:p>
    <w:p w:rsidR="00E23083" w:rsidRPr="00E23083" w:rsidRDefault="005F7DE1" w:rsidP="00E23083">
      <w:pPr>
        <w:autoSpaceDE w:val="0"/>
        <w:autoSpaceDN w:val="0"/>
        <w:adjustRightInd w:val="0"/>
        <w:spacing w:after="0" w:line="240" w:lineRule="auto"/>
        <w:rPr>
          <w:b/>
          <w:bCs/>
          <w:sz w:val="28"/>
          <w:szCs w:val="28"/>
        </w:rPr>
      </w:pPr>
      <w:hyperlink r:id="rId6" w:history="1">
        <w:r w:rsidR="00E23083" w:rsidRPr="00E23083">
          <w:rPr>
            <w:rStyle w:val="Hyperlink"/>
            <w:b/>
            <w:bCs/>
            <w:sz w:val="28"/>
            <w:szCs w:val="28"/>
          </w:rPr>
          <w:t>Haya-Lea Detinko</w:t>
        </w:r>
      </w:hyperlink>
      <w:r w:rsidR="00E23083">
        <w:rPr>
          <w:b/>
          <w:bCs/>
          <w:sz w:val="28"/>
          <w:szCs w:val="28"/>
        </w:rPr>
        <w:t xml:space="preserve"> -  </w:t>
      </w:r>
      <w:r w:rsidR="00937100" w:rsidRPr="00BD29AA">
        <w:rPr>
          <w:rFonts w:cstheme="minorHAnsi"/>
          <w:sz w:val="28"/>
          <w:szCs w:val="28"/>
        </w:rPr>
        <w:t>Centropa movie</w:t>
      </w:r>
      <w:r w:rsidR="00E23083">
        <w:rPr>
          <w:rFonts w:cstheme="minorHAnsi"/>
          <w:sz w:val="28"/>
          <w:szCs w:val="28"/>
        </w:rPr>
        <w:t xml:space="preserve"> – </w:t>
      </w:r>
      <w:r w:rsidR="00E23083" w:rsidRPr="00E23083">
        <w:rPr>
          <w:sz w:val="24"/>
          <w:szCs w:val="24"/>
        </w:rPr>
        <w:t>17 minutes</w:t>
      </w:r>
      <w:r w:rsidR="00E23083">
        <w:rPr>
          <w:b/>
          <w:bCs/>
          <w:sz w:val="24"/>
          <w:szCs w:val="24"/>
        </w:rPr>
        <w:t xml:space="preserve"> </w:t>
      </w:r>
    </w:p>
    <w:p w:rsidR="00937100" w:rsidRDefault="00937100" w:rsidP="00937100">
      <w:pPr>
        <w:autoSpaceDE w:val="0"/>
        <w:autoSpaceDN w:val="0"/>
        <w:adjustRightInd w:val="0"/>
        <w:spacing w:after="0" w:line="240" w:lineRule="auto"/>
        <w:rPr>
          <w:rFonts w:cstheme="minorHAnsi"/>
          <w:sz w:val="28"/>
          <w:szCs w:val="28"/>
        </w:rPr>
      </w:pPr>
    </w:p>
    <w:p w:rsidR="003078BA" w:rsidRPr="00D34640" w:rsidRDefault="00D34640" w:rsidP="00937100">
      <w:pPr>
        <w:autoSpaceDE w:val="0"/>
        <w:autoSpaceDN w:val="0"/>
        <w:adjustRightInd w:val="0"/>
        <w:spacing w:after="0" w:line="240" w:lineRule="auto"/>
        <w:rPr>
          <w:rFonts w:cstheme="minorHAnsi"/>
          <w:i/>
          <w:iCs/>
          <w:color w:val="FF0000"/>
          <w:sz w:val="28"/>
          <w:szCs w:val="28"/>
        </w:rPr>
      </w:pPr>
      <w:r>
        <w:rPr>
          <w:rFonts w:cstheme="minorHAnsi"/>
          <w:i/>
          <w:iCs/>
          <w:color w:val="FF0000"/>
          <w:sz w:val="28"/>
          <w:szCs w:val="28"/>
        </w:rPr>
        <w:t xml:space="preserve">Acknowledgement: </w:t>
      </w:r>
      <w:r w:rsidRPr="00D34640">
        <w:rPr>
          <w:rFonts w:cstheme="minorHAnsi"/>
          <w:i/>
          <w:iCs/>
          <w:color w:val="FF0000"/>
          <w:sz w:val="28"/>
          <w:szCs w:val="28"/>
        </w:rPr>
        <w:t>I used resources from the Centropa website including some of Ursula Reinhart Doring’s lesson plan from the teachers’ section. Because her lesson was designed for ESL kids, I adapted it for English speakers and added my own stuff too.</w:t>
      </w:r>
    </w:p>
    <w:p w:rsidR="00D34640" w:rsidRDefault="00D34640" w:rsidP="00937100">
      <w:pPr>
        <w:autoSpaceDE w:val="0"/>
        <w:autoSpaceDN w:val="0"/>
        <w:adjustRightInd w:val="0"/>
        <w:spacing w:after="0" w:line="240" w:lineRule="auto"/>
        <w:rPr>
          <w:rFonts w:cstheme="minorHAnsi"/>
          <w:sz w:val="28"/>
          <w:szCs w:val="28"/>
        </w:rPr>
      </w:pPr>
    </w:p>
    <w:p w:rsidR="003078BA" w:rsidRPr="00BD29AA" w:rsidRDefault="003078BA" w:rsidP="00937100">
      <w:pPr>
        <w:autoSpaceDE w:val="0"/>
        <w:autoSpaceDN w:val="0"/>
        <w:adjustRightInd w:val="0"/>
        <w:spacing w:after="0" w:line="240" w:lineRule="auto"/>
        <w:rPr>
          <w:rFonts w:cstheme="minorHAnsi"/>
          <w:sz w:val="28"/>
          <w:szCs w:val="28"/>
        </w:rPr>
      </w:pPr>
      <w:r>
        <w:rPr>
          <w:rFonts w:cstheme="minorHAnsi"/>
          <w:noProof/>
          <w:sz w:val="28"/>
          <w:szCs w:val="28"/>
          <w:lang w:bidi="ar-SA"/>
        </w:rPr>
        <w:drawing>
          <wp:inline distT="0" distB="0" distL="0" distR="0">
            <wp:extent cx="2857500" cy="1905000"/>
            <wp:effectExtent l="19050" t="0" r="0" b="0"/>
            <wp:docPr id="1" name="Picture 1" descr="C:\Users\Public\Pictures\Web pictures\8th\early zionism\Haya and Frie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Web pictures\8th\early zionism\Haya and Friend.jpg"/>
                    <pic:cNvPicPr>
                      <a:picLocks noChangeAspect="1" noChangeArrowheads="1"/>
                    </pic:cNvPicPr>
                  </pic:nvPicPr>
                  <pic:blipFill>
                    <a:blip r:embed="rId7"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r w:rsidR="001B277C">
        <w:rPr>
          <w:rFonts w:cstheme="minorHAnsi"/>
          <w:sz w:val="28"/>
          <w:szCs w:val="28"/>
        </w:rPr>
        <w:t>Haya-Lea (right) and friend</w:t>
      </w:r>
    </w:p>
    <w:p w:rsidR="00937100" w:rsidRPr="00BD29AA" w:rsidRDefault="00937100" w:rsidP="00937100">
      <w:pPr>
        <w:autoSpaceDE w:val="0"/>
        <w:autoSpaceDN w:val="0"/>
        <w:adjustRightInd w:val="0"/>
        <w:spacing w:after="0" w:line="240" w:lineRule="auto"/>
        <w:rPr>
          <w:rFonts w:cstheme="minorHAnsi"/>
          <w:b/>
          <w:bCs/>
          <w:sz w:val="24"/>
          <w:szCs w:val="24"/>
        </w:rPr>
      </w:pPr>
    </w:p>
    <w:p w:rsidR="00937100" w:rsidRPr="00BD29AA" w:rsidRDefault="00937100" w:rsidP="00E23083">
      <w:pPr>
        <w:autoSpaceDE w:val="0"/>
        <w:autoSpaceDN w:val="0"/>
        <w:adjustRightInd w:val="0"/>
        <w:spacing w:after="0" w:line="240" w:lineRule="auto"/>
        <w:rPr>
          <w:rFonts w:cstheme="minorHAnsi"/>
          <w:sz w:val="20"/>
          <w:szCs w:val="20"/>
        </w:rPr>
      </w:pPr>
      <w:r w:rsidRPr="00BD29AA">
        <w:rPr>
          <w:rFonts w:cstheme="minorHAnsi"/>
          <w:color w:val="0000FF"/>
        </w:rPr>
        <w:tab/>
      </w:r>
    </w:p>
    <w:p w:rsidR="00937100" w:rsidRPr="00BD29AA" w:rsidRDefault="00937100" w:rsidP="00937100">
      <w:pPr>
        <w:autoSpaceDE w:val="0"/>
        <w:autoSpaceDN w:val="0"/>
        <w:adjustRightInd w:val="0"/>
        <w:spacing w:after="0" w:line="240" w:lineRule="auto"/>
        <w:rPr>
          <w:rFonts w:cstheme="minorHAnsi"/>
          <w:sz w:val="28"/>
          <w:szCs w:val="28"/>
        </w:rPr>
      </w:pPr>
      <w:r w:rsidRPr="00BD29AA">
        <w:rPr>
          <w:rFonts w:cstheme="minorHAnsi"/>
          <w:sz w:val="28"/>
          <w:szCs w:val="28"/>
        </w:rPr>
        <w:t>Haya Lea Detinko</w:t>
      </w:r>
    </w:p>
    <w:p w:rsidR="00937100" w:rsidRPr="00BD29AA" w:rsidRDefault="00937100" w:rsidP="00937100">
      <w:pPr>
        <w:autoSpaceDE w:val="0"/>
        <w:autoSpaceDN w:val="0"/>
        <w:adjustRightInd w:val="0"/>
        <w:spacing w:after="0" w:line="240" w:lineRule="auto"/>
        <w:rPr>
          <w:rFonts w:cstheme="minorHAnsi"/>
          <w:sz w:val="20"/>
          <w:szCs w:val="20"/>
        </w:rPr>
      </w:pPr>
      <w:r w:rsidRPr="00BD29AA">
        <w:rPr>
          <w:rFonts w:cstheme="minorHAnsi"/>
          <w:sz w:val="20"/>
          <w:szCs w:val="20"/>
        </w:rPr>
        <w:t>Haya Lea Kats in her Hashomer Hatzair group in 1935.</w:t>
      </w:r>
    </w:p>
    <w:p w:rsidR="00937100" w:rsidRPr="00BD29AA" w:rsidRDefault="00937100" w:rsidP="00937100">
      <w:pPr>
        <w:autoSpaceDE w:val="0"/>
        <w:autoSpaceDN w:val="0"/>
        <w:adjustRightInd w:val="0"/>
        <w:spacing w:after="0" w:line="240" w:lineRule="auto"/>
        <w:rPr>
          <w:rFonts w:cstheme="minorHAnsi"/>
          <w:sz w:val="20"/>
          <w:szCs w:val="20"/>
        </w:rPr>
      </w:pPr>
      <w:r w:rsidRPr="00BD29AA">
        <w:rPr>
          <w:rFonts w:cstheme="minorHAnsi"/>
          <w:sz w:val="20"/>
          <w:szCs w:val="20"/>
        </w:rPr>
        <w:t>Haya-Lea was born in the Polish town of Rovno, where she grew up in a traditional Jewish family, joined a Zionist youth club and looked forward to emigrating to Palestine, just like her sister. But the Soviets took</w:t>
      </w:r>
    </w:p>
    <w:p w:rsidR="00937100" w:rsidRPr="00BD29AA" w:rsidRDefault="00937100" w:rsidP="00937100">
      <w:pPr>
        <w:autoSpaceDE w:val="0"/>
        <w:autoSpaceDN w:val="0"/>
        <w:adjustRightInd w:val="0"/>
        <w:spacing w:after="0" w:line="240" w:lineRule="auto"/>
        <w:rPr>
          <w:rFonts w:cstheme="minorHAnsi"/>
          <w:sz w:val="20"/>
          <w:szCs w:val="20"/>
        </w:rPr>
      </w:pPr>
      <w:r w:rsidRPr="00BD29AA">
        <w:rPr>
          <w:rFonts w:cstheme="minorHAnsi"/>
          <w:sz w:val="20"/>
          <w:szCs w:val="20"/>
        </w:rPr>
        <w:t>eastern Poland in September 1939 and Haya-Lea's membership in Hashomer Hatzair earned her a ten year sentence of hard labor in Siberia. The rest of her family remained behind, not knowing that the Nazis would overrun the town soon after Haya-Lea's deportation to the east.</w:t>
      </w:r>
    </w:p>
    <w:p w:rsidR="00937100" w:rsidRPr="00BD29AA" w:rsidRDefault="00937100" w:rsidP="00937100">
      <w:pPr>
        <w:autoSpaceDE w:val="0"/>
        <w:autoSpaceDN w:val="0"/>
        <w:adjustRightInd w:val="0"/>
        <w:spacing w:after="0" w:line="240" w:lineRule="auto"/>
        <w:rPr>
          <w:rFonts w:cstheme="minorHAnsi"/>
          <w:sz w:val="20"/>
          <w:szCs w:val="20"/>
        </w:rPr>
      </w:pPr>
    </w:p>
    <w:tbl>
      <w:tblPr>
        <w:tblStyle w:val="TableGrid"/>
        <w:tblW w:w="0" w:type="auto"/>
        <w:tblLook w:val="04A0" w:firstRow="1" w:lastRow="0" w:firstColumn="1" w:lastColumn="0" w:noHBand="0" w:noVBand="1"/>
      </w:tblPr>
      <w:tblGrid>
        <w:gridCol w:w="4788"/>
        <w:gridCol w:w="4788"/>
      </w:tblGrid>
      <w:tr w:rsidR="00937100" w:rsidRPr="00BD29AA" w:rsidTr="005914C4">
        <w:tc>
          <w:tcPr>
            <w:tcW w:w="4788" w:type="dxa"/>
          </w:tcPr>
          <w:p w:rsidR="00937100" w:rsidRPr="00BD29AA" w:rsidRDefault="00937100" w:rsidP="005914C4">
            <w:pPr>
              <w:autoSpaceDE w:val="0"/>
              <w:autoSpaceDN w:val="0"/>
              <w:adjustRightInd w:val="0"/>
              <w:rPr>
                <w:rFonts w:cstheme="minorHAnsi"/>
                <w:b/>
                <w:bCs/>
                <w:sz w:val="20"/>
                <w:szCs w:val="20"/>
              </w:rPr>
            </w:pPr>
            <w:r w:rsidRPr="00BD29AA">
              <w:rPr>
                <w:rFonts w:cstheme="minorHAnsi"/>
                <w:b/>
                <w:bCs/>
                <w:sz w:val="20"/>
                <w:szCs w:val="20"/>
              </w:rPr>
              <w:t>Key Terms</w:t>
            </w:r>
          </w:p>
        </w:tc>
        <w:tc>
          <w:tcPr>
            <w:tcW w:w="4788" w:type="dxa"/>
          </w:tcPr>
          <w:p w:rsidR="00937100" w:rsidRPr="00BD29AA" w:rsidRDefault="00937100" w:rsidP="005914C4">
            <w:pPr>
              <w:autoSpaceDE w:val="0"/>
              <w:autoSpaceDN w:val="0"/>
              <w:adjustRightInd w:val="0"/>
              <w:rPr>
                <w:rFonts w:cstheme="minorHAnsi"/>
                <w:sz w:val="20"/>
                <w:szCs w:val="20"/>
              </w:rPr>
            </w:pPr>
          </w:p>
        </w:tc>
      </w:tr>
      <w:tr w:rsidR="00937100" w:rsidRPr="00BD29AA" w:rsidTr="005914C4">
        <w:tc>
          <w:tcPr>
            <w:tcW w:w="4788" w:type="dxa"/>
          </w:tcPr>
          <w:p w:rsidR="00937100" w:rsidRPr="00BD29AA" w:rsidRDefault="00937100" w:rsidP="005914C4">
            <w:pPr>
              <w:autoSpaceDE w:val="0"/>
              <w:autoSpaceDN w:val="0"/>
              <w:adjustRightInd w:val="0"/>
              <w:rPr>
                <w:rFonts w:cstheme="minorHAnsi"/>
                <w:sz w:val="20"/>
                <w:szCs w:val="20"/>
              </w:rPr>
            </w:pPr>
            <w:r w:rsidRPr="00BD29AA">
              <w:rPr>
                <w:rFonts w:cstheme="minorHAnsi"/>
                <w:sz w:val="20"/>
                <w:szCs w:val="20"/>
              </w:rPr>
              <w:t>Russian Revolution</w:t>
            </w:r>
          </w:p>
          <w:p w:rsidR="00937100" w:rsidRPr="00BD29AA" w:rsidRDefault="00937100" w:rsidP="005914C4">
            <w:pPr>
              <w:autoSpaceDE w:val="0"/>
              <w:autoSpaceDN w:val="0"/>
              <w:adjustRightInd w:val="0"/>
              <w:rPr>
                <w:rFonts w:cstheme="minorHAnsi"/>
                <w:sz w:val="20"/>
                <w:szCs w:val="20"/>
              </w:rPr>
            </w:pPr>
            <w:r w:rsidRPr="00BD29AA">
              <w:rPr>
                <w:rFonts w:cstheme="minorHAnsi"/>
                <w:sz w:val="20"/>
                <w:szCs w:val="20"/>
              </w:rPr>
              <w:t>Zionism</w:t>
            </w:r>
          </w:p>
          <w:p w:rsidR="00937100" w:rsidRPr="00BD29AA" w:rsidRDefault="00937100" w:rsidP="005914C4">
            <w:pPr>
              <w:autoSpaceDE w:val="0"/>
              <w:autoSpaceDN w:val="0"/>
              <w:adjustRightInd w:val="0"/>
              <w:rPr>
                <w:rFonts w:cstheme="minorHAnsi"/>
                <w:sz w:val="20"/>
                <w:szCs w:val="20"/>
              </w:rPr>
            </w:pPr>
            <w:r w:rsidRPr="00BD29AA">
              <w:rPr>
                <w:rFonts w:cstheme="minorHAnsi"/>
                <w:sz w:val="20"/>
                <w:szCs w:val="20"/>
              </w:rPr>
              <w:t>Aliya</w:t>
            </w:r>
          </w:p>
          <w:p w:rsidR="00937100" w:rsidRPr="00BD29AA" w:rsidRDefault="00937100" w:rsidP="005914C4">
            <w:pPr>
              <w:autoSpaceDE w:val="0"/>
              <w:autoSpaceDN w:val="0"/>
              <w:adjustRightInd w:val="0"/>
              <w:rPr>
                <w:rFonts w:cstheme="minorHAnsi"/>
                <w:sz w:val="20"/>
                <w:szCs w:val="20"/>
              </w:rPr>
            </w:pPr>
            <w:r w:rsidRPr="00BD29AA">
              <w:rPr>
                <w:rFonts w:cstheme="minorHAnsi"/>
                <w:sz w:val="20"/>
                <w:szCs w:val="20"/>
              </w:rPr>
              <w:t>Kibbutz</w:t>
            </w:r>
          </w:p>
          <w:p w:rsidR="00937100" w:rsidRDefault="00937100" w:rsidP="005914C4">
            <w:pPr>
              <w:autoSpaceDE w:val="0"/>
              <w:autoSpaceDN w:val="0"/>
              <w:adjustRightInd w:val="0"/>
              <w:rPr>
                <w:rFonts w:cstheme="minorHAnsi"/>
                <w:sz w:val="20"/>
                <w:szCs w:val="20"/>
              </w:rPr>
            </w:pPr>
            <w:r w:rsidRPr="00BD29AA">
              <w:rPr>
                <w:rFonts w:cstheme="minorHAnsi"/>
                <w:sz w:val="20"/>
                <w:szCs w:val="20"/>
              </w:rPr>
              <w:t>Hashomer Hatzair</w:t>
            </w:r>
          </w:p>
          <w:p w:rsidR="00937100" w:rsidRPr="00A15568" w:rsidRDefault="00A15568" w:rsidP="00A15568">
            <w:pPr>
              <w:autoSpaceDE w:val="0"/>
              <w:autoSpaceDN w:val="0"/>
              <w:adjustRightInd w:val="0"/>
              <w:rPr>
                <w:rFonts w:cstheme="minorHAnsi"/>
                <w:color w:val="000000"/>
                <w:sz w:val="20"/>
                <w:szCs w:val="20"/>
              </w:rPr>
            </w:pPr>
            <w:r>
              <w:rPr>
                <w:rFonts w:cstheme="minorHAnsi"/>
                <w:sz w:val="20"/>
                <w:szCs w:val="20"/>
              </w:rPr>
              <w:t xml:space="preserve">Partition of Poland -  </w:t>
            </w:r>
            <w:r w:rsidRPr="00A15568">
              <w:rPr>
                <w:rFonts w:cstheme="minorHAnsi"/>
                <w:color w:val="000000"/>
                <w:sz w:val="20"/>
                <w:szCs w:val="20"/>
              </w:rPr>
              <w:t>Molotov-Ribbentrop Pact (August 23, 1939)</w:t>
            </w:r>
          </w:p>
        </w:tc>
        <w:tc>
          <w:tcPr>
            <w:tcW w:w="4788" w:type="dxa"/>
          </w:tcPr>
          <w:p w:rsidR="00A15568" w:rsidRDefault="00A15568" w:rsidP="005914C4">
            <w:pPr>
              <w:autoSpaceDE w:val="0"/>
              <w:autoSpaceDN w:val="0"/>
              <w:adjustRightInd w:val="0"/>
              <w:rPr>
                <w:rFonts w:cstheme="minorHAnsi"/>
                <w:sz w:val="20"/>
                <w:szCs w:val="20"/>
              </w:rPr>
            </w:pPr>
            <w:r w:rsidRPr="00BD29AA">
              <w:rPr>
                <w:rFonts w:cstheme="minorHAnsi"/>
                <w:sz w:val="20"/>
                <w:szCs w:val="20"/>
              </w:rPr>
              <w:t>Einsatzgruppen</w:t>
            </w:r>
          </w:p>
          <w:p w:rsidR="00A15568" w:rsidRDefault="00A15568" w:rsidP="005914C4">
            <w:pPr>
              <w:autoSpaceDE w:val="0"/>
              <w:autoSpaceDN w:val="0"/>
              <w:adjustRightInd w:val="0"/>
              <w:rPr>
                <w:rFonts w:cstheme="minorHAnsi"/>
                <w:sz w:val="20"/>
                <w:szCs w:val="20"/>
              </w:rPr>
            </w:pPr>
            <w:r>
              <w:rPr>
                <w:rFonts w:cstheme="minorHAnsi"/>
                <w:sz w:val="20"/>
                <w:szCs w:val="20"/>
              </w:rPr>
              <w:t>Nazi Invasion of Russia - 1941</w:t>
            </w:r>
          </w:p>
          <w:p w:rsidR="00937100" w:rsidRPr="00BD29AA" w:rsidRDefault="00937100" w:rsidP="005914C4">
            <w:pPr>
              <w:autoSpaceDE w:val="0"/>
              <w:autoSpaceDN w:val="0"/>
              <w:adjustRightInd w:val="0"/>
              <w:rPr>
                <w:rFonts w:cstheme="minorHAnsi"/>
                <w:sz w:val="20"/>
                <w:szCs w:val="20"/>
              </w:rPr>
            </w:pPr>
            <w:r w:rsidRPr="00BD29AA">
              <w:rPr>
                <w:rFonts w:cstheme="minorHAnsi"/>
                <w:sz w:val="20"/>
                <w:szCs w:val="20"/>
              </w:rPr>
              <w:t xml:space="preserve">Gulag </w:t>
            </w:r>
          </w:p>
          <w:p w:rsidR="00937100" w:rsidRPr="00BD29AA" w:rsidRDefault="00937100" w:rsidP="005914C4">
            <w:pPr>
              <w:autoSpaceDE w:val="0"/>
              <w:autoSpaceDN w:val="0"/>
              <w:adjustRightInd w:val="0"/>
              <w:rPr>
                <w:rFonts w:cstheme="minorHAnsi"/>
                <w:sz w:val="20"/>
                <w:szCs w:val="20"/>
              </w:rPr>
            </w:pPr>
            <w:r w:rsidRPr="00BD29AA">
              <w:rPr>
                <w:rFonts w:cstheme="minorHAnsi"/>
                <w:sz w:val="20"/>
                <w:szCs w:val="20"/>
              </w:rPr>
              <w:t>Perestroika</w:t>
            </w:r>
          </w:p>
          <w:p w:rsidR="00937100" w:rsidRPr="00BD29AA" w:rsidRDefault="00937100" w:rsidP="005914C4">
            <w:pPr>
              <w:autoSpaceDE w:val="0"/>
              <w:autoSpaceDN w:val="0"/>
              <w:adjustRightInd w:val="0"/>
              <w:rPr>
                <w:rFonts w:cstheme="minorHAnsi"/>
              </w:rPr>
            </w:pPr>
            <w:r w:rsidRPr="00BD29AA">
              <w:rPr>
                <w:rFonts w:cstheme="minorHAnsi"/>
              </w:rPr>
              <w:t>penal camp</w:t>
            </w:r>
          </w:p>
          <w:p w:rsidR="00937100" w:rsidRPr="00A15568" w:rsidRDefault="005F7DE1" w:rsidP="00E23083">
            <w:pPr>
              <w:autoSpaceDE w:val="0"/>
              <w:autoSpaceDN w:val="0"/>
              <w:adjustRightInd w:val="0"/>
              <w:rPr>
                <w:rFonts w:cstheme="minorHAnsi"/>
                <w:sz w:val="20"/>
                <w:szCs w:val="20"/>
              </w:rPr>
            </w:pPr>
            <w:hyperlink r:id="rId8" w:history="1">
              <w:r w:rsidR="00937100" w:rsidRPr="00A15568">
                <w:rPr>
                  <w:rStyle w:val="Hyperlink"/>
                  <w:rFonts w:cstheme="minorHAnsi"/>
                  <w:sz w:val="20"/>
                  <w:szCs w:val="20"/>
                </w:rPr>
                <w:t>Marshal Pilsudski</w:t>
              </w:r>
            </w:hyperlink>
            <w:r w:rsidR="00937100" w:rsidRPr="00A15568">
              <w:rPr>
                <w:rFonts w:cstheme="minorHAnsi"/>
                <w:sz w:val="20"/>
                <w:szCs w:val="20"/>
              </w:rPr>
              <w:t xml:space="preserve"> </w:t>
            </w:r>
          </w:p>
          <w:p w:rsidR="00937100" w:rsidRPr="00BD29AA" w:rsidRDefault="00937100" w:rsidP="005914C4">
            <w:pPr>
              <w:autoSpaceDE w:val="0"/>
              <w:autoSpaceDN w:val="0"/>
              <w:adjustRightInd w:val="0"/>
              <w:rPr>
                <w:rFonts w:cstheme="minorHAnsi"/>
                <w:sz w:val="20"/>
                <w:szCs w:val="20"/>
              </w:rPr>
            </w:pPr>
            <w:r w:rsidRPr="00BD29AA">
              <w:rPr>
                <w:rFonts w:cstheme="minorHAnsi"/>
                <w:sz w:val="20"/>
                <w:szCs w:val="20"/>
              </w:rPr>
              <w:t>Stalin</w:t>
            </w:r>
          </w:p>
        </w:tc>
      </w:tr>
    </w:tbl>
    <w:p w:rsidR="00937100" w:rsidRPr="00BD29AA" w:rsidRDefault="00937100" w:rsidP="00937100">
      <w:pPr>
        <w:autoSpaceDE w:val="0"/>
        <w:autoSpaceDN w:val="0"/>
        <w:adjustRightInd w:val="0"/>
        <w:spacing w:after="0" w:line="240" w:lineRule="auto"/>
        <w:rPr>
          <w:rFonts w:cstheme="minorHAnsi"/>
        </w:rPr>
      </w:pPr>
    </w:p>
    <w:p w:rsidR="003078BA" w:rsidRDefault="003078BA" w:rsidP="00937100">
      <w:pPr>
        <w:autoSpaceDE w:val="0"/>
        <w:autoSpaceDN w:val="0"/>
        <w:adjustRightInd w:val="0"/>
        <w:spacing w:after="0" w:line="240" w:lineRule="auto"/>
        <w:rPr>
          <w:rFonts w:cstheme="minorHAnsi"/>
          <w:b/>
          <w:bCs/>
          <w:sz w:val="28"/>
          <w:szCs w:val="28"/>
        </w:rPr>
      </w:pPr>
    </w:p>
    <w:p w:rsidR="003078BA" w:rsidRDefault="003078BA" w:rsidP="00937100">
      <w:pPr>
        <w:autoSpaceDE w:val="0"/>
        <w:autoSpaceDN w:val="0"/>
        <w:adjustRightInd w:val="0"/>
        <w:spacing w:after="0" w:line="240" w:lineRule="auto"/>
        <w:rPr>
          <w:rFonts w:cstheme="minorHAnsi"/>
          <w:b/>
          <w:bCs/>
          <w:sz w:val="28"/>
          <w:szCs w:val="28"/>
        </w:rPr>
      </w:pPr>
    </w:p>
    <w:p w:rsidR="00D36D32" w:rsidRDefault="003078BA" w:rsidP="00D36D32">
      <w:pPr>
        <w:autoSpaceDE w:val="0"/>
        <w:autoSpaceDN w:val="0"/>
        <w:adjustRightInd w:val="0"/>
        <w:spacing w:after="0" w:line="240" w:lineRule="auto"/>
        <w:rPr>
          <w:rFonts w:cstheme="minorHAnsi"/>
          <w:b/>
          <w:bCs/>
          <w:sz w:val="28"/>
          <w:szCs w:val="28"/>
        </w:rPr>
      </w:pPr>
      <w:r>
        <w:rPr>
          <w:rFonts w:cstheme="minorHAnsi"/>
          <w:b/>
          <w:bCs/>
          <w:noProof/>
          <w:sz w:val="28"/>
          <w:szCs w:val="28"/>
          <w:lang w:bidi="ar-SA"/>
        </w:rPr>
        <w:lastRenderedPageBreak/>
        <w:drawing>
          <wp:inline distT="0" distB="0" distL="0" distR="0">
            <wp:extent cx="2600325" cy="1733550"/>
            <wp:effectExtent l="19050" t="0" r="9525" b="0"/>
            <wp:docPr id="2" name="Picture 2" descr="C:\Users\Public\Pictures\Web pictures\8th\early zionism\Haya L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ublic\Pictures\Web pictures\8th\early zionism\Haya Lea.jpg"/>
                    <pic:cNvPicPr>
                      <a:picLocks noChangeAspect="1" noChangeArrowheads="1"/>
                    </pic:cNvPicPr>
                  </pic:nvPicPr>
                  <pic:blipFill>
                    <a:blip r:embed="rId9" cstate="print"/>
                    <a:srcRect/>
                    <a:stretch>
                      <a:fillRect/>
                    </a:stretch>
                  </pic:blipFill>
                  <pic:spPr bwMode="auto">
                    <a:xfrm>
                      <a:off x="0" y="0"/>
                      <a:ext cx="2600325" cy="1733550"/>
                    </a:xfrm>
                    <a:prstGeom prst="rect">
                      <a:avLst/>
                    </a:prstGeom>
                    <a:noFill/>
                    <a:ln w="9525">
                      <a:noFill/>
                      <a:miter lim="800000"/>
                      <a:headEnd/>
                      <a:tailEnd/>
                    </a:ln>
                  </pic:spPr>
                </pic:pic>
              </a:graphicData>
            </a:graphic>
          </wp:inline>
        </w:drawing>
      </w:r>
      <w:r w:rsidR="00D36D32">
        <w:rPr>
          <w:rFonts w:cstheme="minorHAnsi"/>
          <w:b/>
          <w:bCs/>
          <w:sz w:val="28"/>
          <w:szCs w:val="28"/>
        </w:rPr>
        <w:t xml:space="preserve"> Hashomer Hatzair Group</w:t>
      </w:r>
    </w:p>
    <w:p w:rsidR="00E23083" w:rsidRDefault="00E23083" w:rsidP="00D36D32">
      <w:pPr>
        <w:autoSpaceDE w:val="0"/>
        <w:autoSpaceDN w:val="0"/>
        <w:adjustRightInd w:val="0"/>
        <w:spacing w:after="0" w:line="240" w:lineRule="auto"/>
        <w:rPr>
          <w:rFonts w:cstheme="minorHAnsi"/>
          <w:b/>
          <w:bCs/>
          <w:sz w:val="28"/>
          <w:szCs w:val="28"/>
        </w:rPr>
      </w:pPr>
    </w:p>
    <w:p w:rsidR="00937100" w:rsidRPr="00D34640" w:rsidRDefault="00937100" w:rsidP="00D36D32">
      <w:pPr>
        <w:autoSpaceDE w:val="0"/>
        <w:autoSpaceDN w:val="0"/>
        <w:adjustRightInd w:val="0"/>
        <w:spacing w:after="0" w:line="240" w:lineRule="auto"/>
        <w:rPr>
          <w:rFonts w:cstheme="minorHAnsi"/>
          <w:b/>
          <w:bCs/>
          <w:i/>
          <w:iCs/>
          <w:color w:val="FF0000"/>
          <w:sz w:val="28"/>
          <w:szCs w:val="28"/>
        </w:rPr>
      </w:pPr>
      <w:r w:rsidRPr="00BD29AA">
        <w:rPr>
          <w:rFonts w:cstheme="minorHAnsi"/>
          <w:b/>
          <w:bCs/>
          <w:sz w:val="28"/>
          <w:szCs w:val="28"/>
        </w:rPr>
        <w:t xml:space="preserve">Class Discussion Questions: </w:t>
      </w:r>
      <w:r w:rsidRPr="00BD29AA">
        <w:rPr>
          <w:rFonts w:cstheme="minorHAnsi"/>
          <w:b/>
          <w:bCs/>
        </w:rPr>
        <w:t>Haya‐Lea Detinko</w:t>
      </w:r>
      <w:r w:rsidR="00D34640">
        <w:rPr>
          <w:rFonts w:cstheme="minorHAnsi"/>
          <w:b/>
          <w:bCs/>
        </w:rPr>
        <w:t xml:space="preserve"> –                                                                                   </w:t>
      </w:r>
      <w:r w:rsidR="00D34640" w:rsidRPr="00D34640">
        <w:rPr>
          <w:rFonts w:cstheme="minorHAnsi"/>
          <w:b/>
          <w:bCs/>
          <w:i/>
          <w:iCs/>
          <w:color w:val="FF0000"/>
        </w:rPr>
        <w:t>For English speakers we simply had a discussion</w:t>
      </w:r>
      <w:r w:rsidR="00D34640">
        <w:rPr>
          <w:rFonts w:cstheme="minorHAnsi"/>
          <w:b/>
          <w:bCs/>
          <w:i/>
          <w:iCs/>
          <w:color w:val="FF0000"/>
        </w:rPr>
        <w:t xml:space="preserve"> whereas Ursula used this as a worksheet.</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 Why aren’t there any pictures of Haya‐Lea`s childhood?</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2. What was the town of Rovno like in the 1920s?</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3. Why did Haya` father become a businessman?</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4. What are Tarbut schools famous for?</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5. Why did Haya’s family members and friends leave Poland?</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6. What is said about Marshal Pilsudski?</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7. Sum up what you learn about the Hashomer Hatzair movement.</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8. What happened in the year 1939 in Poland? List the consequences for the Poles.</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9. Why did Haya’s mother faint on the 5</w:t>
      </w:r>
      <w:r w:rsidRPr="00BD29AA">
        <w:rPr>
          <w:rFonts w:cstheme="minorHAnsi"/>
          <w:sz w:val="16"/>
          <w:szCs w:val="16"/>
        </w:rPr>
        <w:t xml:space="preserve">th </w:t>
      </w:r>
      <w:r w:rsidRPr="00BD29AA">
        <w:rPr>
          <w:rFonts w:cstheme="minorHAnsi"/>
          <w:sz w:val="24"/>
          <w:szCs w:val="24"/>
        </w:rPr>
        <w:t>of June, 1941?</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rPr>
        <w:t xml:space="preserve">10 </w:t>
      </w:r>
      <w:r w:rsidRPr="00BD29AA">
        <w:rPr>
          <w:rFonts w:cstheme="minorHAnsi"/>
          <w:sz w:val="24"/>
          <w:szCs w:val="24"/>
        </w:rPr>
        <w:t>Why does the box with winter clothes sent to Haya make her very afraid?</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11. When did the war start for the Soviets and who was fighting?</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12. What was she accused of?</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13. What did daily life look like for a prisoner?</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14. What happened to Haya’s family members?</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15. How did Haya meet her future husband? What do you learn about his past?</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16. What is Haya finally allowed to do in the year 1961?</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17. What does Perestroika mean to Haya?</w:t>
      </w:r>
    </w:p>
    <w:p w:rsidR="00937100" w:rsidRPr="00BD29AA" w:rsidRDefault="00937100" w:rsidP="00937100">
      <w:pPr>
        <w:autoSpaceDE w:val="0"/>
        <w:autoSpaceDN w:val="0"/>
        <w:adjustRightInd w:val="0"/>
        <w:spacing w:after="0" w:line="240" w:lineRule="auto"/>
        <w:rPr>
          <w:rFonts w:cstheme="minorHAnsi"/>
          <w:sz w:val="24"/>
          <w:szCs w:val="24"/>
        </w:rPr>
      </w:pPr>
      <w:r w:rsidRPr="00BD29AA">
        <w:rPr>
          <w:rFonts w:cstheme="minorHAnsi"/>
          <w:sz w:val="24"/>
          <w:szCs w:val="24"/>
        </w:rPr>
        <w:t>18. Explain the role and meaning of “Hesed Center”!</w:t>
      </w:r>
    </w:p>
    <w:p w:rsidR="003078BA" w:rsidRDefault="003078BA" w:rsidP="00937100">
      <w:pPr>
        <w:autoSpaceDE w:val="0"/>
        <w:autoSpaceDN w:val="0"/>
        <w:adjustRightInd w:val="0"/>
        <w:spacing w:after="0" w:line="240" w:lineRule="auto"/>
        <w:rPr>
          <w:rFonts w:cstheme="minorHAnsi"/>
          <w:sz w:val="24"/>
          <w:szCs w:val="24"/>
        </w:rPr>
      </w:pPr>
    </w:p>
    <w:p w:rsidR="00937100" w:rsidRPr="00BD29AA" w:rsidRDefault="00937100" w:rsidP="00937100">
      <w:pPr>
        <w:autoSpaceDE w:val="0"/>
        <w:autoSpaceDN w:val="0"/>
        <w:adjustRightInd w:val="0"/>
        <w:spacing w:after="0" w:line="240" w:lineRule="auto"/>
        <w:rPr>
          <w:rFonts w:cstheme="minorHAnsi"/>
          <w:b/>
          <w:bCs/>
          <w:sz w:val="24"/>
          <w:szCs w:val="24"/>
        </w:rPr>
      </w:pPr>
      <w:r w:rsidRPr="00BD29AA">
        <w:rPr>
          <w:rFonts w:cstheme="minorHAnsi"/>
          <w:b/>
          <w:bCs/>
          <w:sz w:val="24"/>
          <w:szCs w:val="24"/>
        </w:rPr>
        <w:t>1 Find a Map and answer these questions:</w:t>
      </w:r>
    </w:p>
    <w:p w:rsidR="00937100" w:rsidRPr="00BD29AA" w:rsidRDefault="00937100" w:rsidP="00937100">
      <w:pPr>
        <w:autoSpaceDE w:val="0"/>
        <w:autoSpaceDN w:val="0"/>
        <w:adjustRightInd w:val="0"/>
        <w:spacing w:after="0" w:line="240" w:lineRule="auto"/>
        <w:rPr>
          <w:rFonts w:cstheme="minorHAnsi"/>
          <w:color w:val="000000"/>
        </w:rPr>
      </w:pPr>
      <w:r w:rsidRPr="00BD29AA">
        <w:rPr>
          <w:rFonts w:cstheme="minorHAnsi"/>
          <w:color w:val="000000"/>
        </w:rPr>
        <w:t>Find a larger map of Europe between the wars and show the partition of Poland in 1939.Speculate on potential consequences this treaty had on the people who lived in this area. Sum up how the pact had a huge impact on Haya-Lea`s life. Discuss whether the term “non-aggression pact” is appropriate or rather misleading.</w:t>
      </w:r>
    </w:p>
    <w:p w:rsidR="00937100" w:rsidRPr="00BD29AA" w:rsidRDefault="00937100" w:rsidP="00937100">
      <w:pPr>
        <w:autoSpaceDE w:val="0"/>
        <w:autoSpaceDN w:val="0"/>
        <w:adjustRightInd w:val="0"/>
        <w:spacing w:after="0" w:line="240" w:lineRule="auto"/>
        <w:rPr>
          <w:rFonts w:cstheme="minorHAnsi"/>
          <w:color w:val="000000"/>
        </w:rPr>
      </w:pPr>
    </w:p>
    <w:p w:rsidR="00D34640" w:rsidRDefault="00D34640" w:rsidP="00937100">
      <w:pPr>
        <w:rPr>
          <w:rFonts w:cstheme="minorHAnsi"/>
          <w:b/>
          <w:bCs/>
          <w:color w:val="000000"/>
        </w:rPr>
      </w:pPr>
    </w:p>
    <w:p w:rsidR="00D34640" w:rsidRDefault="00D34640" w:rsidP="00937100">
      <w:pPr>
        <w:rPr>
          <w:rFonts w:cstheme="minorHAnsi"/>
          <w:b/>
          <w:bCs/>
          <w:color w:val="000000"/>
        </w:rPr>
      </w:pPr>
    </w:p>
    <w:p w:rsidR="00D34640" w:rsidRDefault="00D34640" w:rsidP="00937100">
      <w:pPr>
        <w:rPr>
          <w:rFonts w:cstheme="minorHAnsi"/>
          <w:b/>
          <w:bCs/>
          <w:color w:val="000000"/>
        </w:rPr>
      </w:pPr>
    </w:p>
    <w:p w:rsidR="00D34640" w:rsidRDefault="00D34640" w:rsidP="00937100">
      <w:pPr>
        <w:rPr>
          <w:rFonts w:cstheme="minorHAnsi"/>
          <w:b/>
          <w:bCs/>
          <w:color w:val="000000"/>
        </w:rPr>
      </w:pPr>
    </w:p>
    <w:p w:rsidR="00937100" w:rsidRPr="00BD29AA" w:rsidRDefault="00937100" w:rsidP="00937100">
      <w:pPr>
        <w:rPr>
          <w:rFonts w:cstheme="minorHAnsi"/>
          <w:b/>
          <w:bCs/>
          <w:color w:val="000000"/>
        </w:rPr>
      </w:pPr>
      <w:r w:rsidRPr="00BD29AA">
        <w:rPr>
          <w:rFonts w:cstheme="minorHAnsi"/>
          <w:b/>
          <w:bCs/>
          <w:color w:val="000000"/>
        </w:rPr>
        <w:lastRenderedPageBreak/>
        <w:t xml:space="preserve">2 How does your youth compare to Haya Lea’s </w:t>
      </w:r>
    </w:p>
    <w:tbl>
      <w:tblPr>
        <w:tblStyle w:val="TableGrid"/>
        <w:tblW w:w="0" w:type="auto"/>
        <w:tblLook w:val="04A0" w:firstRow="1" w:lastRow="0" w:firstColumn="1" w:lastColumn="0" w:noHBand="0" w:noVBand="1"/>
      </w:tblPr>
      <w:tblGrid>
        <w:gridCol w:w="4788"/>
        <w:gridCol w:w="4788"/>
      </w:tblGrid>
      <w:tr w:rsidR="00937100" w:rsidRPr="00BD29AA" w:rsidTr="005914C4">
        <w:tc>
          <w:tcPr>
            <w:tcW w:w="4788" w:type="dxa"/>
          </w:tcPr>
          <w:p w:rsidR="00937100" w:rsidRPr="00BD29AA" w:rsidRDefault="00937100" w:rsidP="005914C4">
            <w:pPr>
              <w:rPr>
                <w:rFonts w:cstheme="minorHAnsi"/>
                <w:b/>
                <w:bCs/>
              </w:rPr>
            </w:pPr>
            <w:r w:rsidRPr="00BD29AA">
              <w:rPr>
                <w:rFonts w:cstheme="minorHAnsi"/>
                <w:b/>
                <w:bCs/>
              </w:rPr>
              <w:t>Your life – including family, friends, home town, religion.</w:t>
            </w:r>
          </w:p>
          <w:p w:rsidR="00937100" w:rsidRPr="00BD29AA" w:rsidRDefault="00937100" w:rsidP="005914C4">
            <w:pPr>
              <w:rPr>
                <w:rFonts w:cstheme="minorHAnsi"/>
                <w:b/>
                <w:bCs/>
              </w:rPr>
            </w:pPr>
            <w:r w:rsidRPr="00BD29AA">
              <w:rPr>
                <w:rFonts w:cstheme="minorHAnsi"/>
                <w:b/>
                <w:bCs/>
              </w:rPr>
              <w:t>Consider these ideas:  hopes and dreams war, peace, happiness, despair, freedom</w:t>
            </w:r>
          </w:p>
        </w:tc>
        <w:tc>
          <w:tcPr>
            <w:tcW w:w="4788" w:type="dxa"/>
          </w:tcPr>
          <w:p w:rsidR="00937100" w:rsidRPr="00BD29AA" w:rsidRDefault="00937100" w:rsidP="005914C4">
            <w:pPr>
              <w:rPr>
                <w:rFonts w:cstheme="minorHAnsi"/>
                <w:b/>
                <w:bCs/>
              </w:rPr>
            </w:pPr>
            <w:r w:rsidRPr="00BD29AA">
              <w:rPr>
                <w:rFonts w:cstheme="minorHAnsi"/>
                <w:b/>
                <w:bCs/>
              </w:rPr>
              <w:t>Haya Lea’s life – including family, friends, home town, religion.</w:t>
            </w:r>
          </w:p>
          <w:p w:rsidR="00937100" w:rsidRPr="00BD29AA" w:rsidRDefault="00937100" w:rsidP="005914C4">
            <w:pPr>
              <w:rPr>
                <w:rFonts w:cstheme="minorHAnsi"/>
                <w:b/>
                <w:bCs/>
              </w:rPr>
            </w:pPr>
            <w:r w:rsidRPr="00BD29AA">
              <w:rPr>
                <w:rFonts w:cstheme="minorHAnsi"/>
                <w:b/>
                <w:bCs/>
              </w:rPr>
              <w:t>Consider these ideas:  hopes and dreams war, peace, happiness, despair, freedom</w:t>
            </w:r>
          </w:p>
        </w:tc>
      </w:tr>
      <w:tr w:rsidR="00937100" w:rsidRPr="00BD29AA" w:rsidTr="005914C4">
        <w:tc>
          <w:tcPr>
            <w:tcW w:w="4788" w:type="dxa"/>
          </w:tcPr>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tc>
        <w:tc>
          <w:tcPr>
            <w:tcW w:w="4788" w:type="dxa"/>
          </w:tcPr>
          <w:p w:rsidR="00937100" w:rsidRPr="00BD29AA" w:rsidRDefault="00937100" w:rsidP="005914C4">
            <w:pPr>
              <w:rPr>
                <w:rFonts w:cstheme="minorHAnsi"/>
              </w:rPr>
            </w:pPr>
          </w:p>
        </w:tc>
      </w:tr>
      <w:tr w:rsidR="00937100" w:rsidRPr="00BD29AA" w:rsidTr="005914C4">
        <w:tc>
          <w:tcPr>
            <w:tcW w:w="4788" w:type="dxa"/>
          </w:tcPr>
          <w:p w:rsidR="00937100" w:rsidRPr="00BD29AA" w:rsidRDefault="00937100" w:rsidP="005914C4">
            <w:pPr>
              <w:rPr>
                <w:rFonts w:cstheme="minorHAnsi"/>
              </w:rPr>
            </w:pPr>
          </w:p>
        </w:tc>
        <w:tc>
          <w:tcPr>
            <w:tcW w:w="4788" w:type="dxa"/>
          </w:tcPr>
          <w:p w:rsidR="00937100" w:rsidRPr="00BD29AA" w:rsidRDefault="00937100" w:rsidP="00D34640">
            <w:pPr>
              <w:rPr>
                <w:rFonts w:cstheme="minorHAnsi"/>
                <w:b/>
                <w:bCs/>
              </w:rPr>
            </w:pPr>
            <w:r w:rsidRPr="00BD29AA">
              <w:rPr>
                <w:rFonts w:cstheme="minorHAnsi"/>
                <w:b/>
                <w:bCs/>
              </w:rPr>
              <w:t xml:space="preserve">Irv </w:t>
            </w:r>
            <w:r w:rsidR="00D34640">
              <w:rPr>
                <w:rFonts w:cstheme="minorHAnsi"/>
                <w:b/>
                <w:bCs/>
              </w:rPr>
              <w:t>Grodessoff</w:t>
            </w:r>
            <w:r w:rsidRPr="00BD29AA">
              <w:rPr>
                <w:rFonts w:cstheme="minorHAnsi"/>
                <w:b/>
                <w:bCs/>
              </w:rPr>
              <w:t>’s life – from The Right Choice by Michaela Strange</w:t>
            </w:r>
          </w:p>
        </w:tc>
      </w:tr>
      <w:tr w:rsidR="00937100" w:rsidRPr="00BD29AA" w:rsidTr="005914C4">
        <w:tc>
          <w:tcPr>
            <w:tcW w:w="4788" w:type="dxa"/>
          </w:tcPr>
          <w:p w:rsidR="00937100" w:rsidRPr="00BD29AA" w:rsidRDefault="00937100" w:rsidP="005914C4">
            <w:pPr>
              <w:rPr>
                <w:rFonts w:cstheme="minorHAnsi"/>
              </w:rPr>
            </w:pPr>
          </w:p>
        </w:tc>
        <w:tc>
          <w:tcPr>
            <w:tcW w:w="4788" w:type="dxa"/>
          </w:tcPr>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tc>
      </w:tr>
    </w:tbl>
    <w:p w:rsidR="00937100" w:rsidRPr="00BD29AA" w:rsidRDefault="00937100" w:rsidP="00937100">
      <w:pPr>
        <w:rPr>
          <w:rFonts w:cstheme="minorHAnsi"/>
        </w:rPr>
      </w:pPr>
    </w:p>
    <w:p w:rsidR="00937100" w:rsidRPr="00BD29AA" w:rsidRDefault="00937100" w:rsidP="00937100">
      <w:pPr>
        <w:autoSpaceDE w:val="0"/>
        <w:autoSpaceDN w:val="0"/>
        <w:adjustRightInd w:val="0"/>
        <w:spacing w:after="0" w:line="240" w:lineRule="auto"/>
        <w:rPr>
          <w:rFonts w:cstheme="minorHAnsi"/>
          <w:b/>
          <w:bCs/>
        </w:rPr>
      </w:pPr>
      <w:r w:rsidRPr="00BD29AA">
        <w:rPr>
          <w:rFonts w:cstheme="minorHAnsi"/>
          <w:b/>
          <w:bCs/>
        </w:rPr>
        <w:t xml:space="preserve">2 Remember a significant change in your life. Get ino pairs and ask them to tell each other about this life change and the impact it had. Now talk about the big changes in Haya Lea’s and Irv’s lives. </w:t>
      </w:r>
    </w:p>
    <w:p w:rsidR="00937100" w:rsidRPr="00BD29AA" w:rsidRDefault="00937100" w:rsidP="00937100">
      <w:pPr>
        <w:rPr>
          <w:rFonts w:cstheme="minorHAnsi"/>
          <w:b/>
          <w:bCs/>
        </w:rPr>
      </w:pPr>
    </w:p>
    <w:p w:rsidR="00937100" w:rsidRPr="00BD29AA" w:rsidRDefault="00937100" w:rsidP="00937100">
      <w:pPr>
        <w:rPr>
          <w:rFonts w:cstheme="minorHAnsi"/>
          <w:b/>
          <w:bCs/>
        </w:rPr>
      </w:pPr>
      <w:r w:rsidRPr="00BD29AA">
        <w:rPr>
          <w:rFonts w:cstheme="minorHAnsi"/>
          <w:b/>
          <w:bCs/>
        </w:rPr>
        <w:t>3  Write a short paragraph about your thoughts about the 2 movies and how this relates to our history and to your lives.</w:t>
      </w:r>
    </w:p>
    <w:p w:rsidR="00937100" w:rsidRPr="00BD29AA" w:rsidRDefault="00937100" w:rsidP="00937100">
      <w:pPr>
        <w:rPr>
          <w:rFonts w:cstheme="minorHAnsi"/>
          <w:b/>
          <w:bCs/>
        </w:rPr>
      </w:pPr>
    </w:p>
    <w:p w:rsidR="000305CB" w:rsidRDefault="000305CB" w:rsidP="00937100">
      <w:pPr>
        <w:rPr>
          <w:rFonts w:cstheme="minorHAnsi"/>
          <w:b/>
          <w:bCs/>
        </w:rPr>
      </w:pPr>
    </w:p>
    <w:p w:rsidR="000305CB" w:rsidRDefault="000305CB" w:rsidP="00937100">
      <w:pPr>
        <w:rPr>
          <w:rFonts w:cstheme="minorHAnsi"/>
          <w:b/>
          <w:bCs/>
        </w:rPr>
      </w:pPr>
    </w:p>
    <w:p w:rsidR="000305CB" w:rsidRDefault="000305CB" w:rsidP="00937100">
      <w:pPr>
        <w:rPr>
          <w:rFonts w:cstheme="minorHAnsi"/>
          <w:b/>
          <w:bCs/>
        </w:rPr>
      </w:pPr>
    </w:p>
    <w:p w:rsidR="000305CB" w:rsidRDefault="000305CB" w:rsidP="00937100">
      <w:pPr>
        <w:rPr>
          <w:rFonts w:cstheme="minorHAnsi"/>
          <w:b/>
          <w:bCs/>
        </w:rPr>
      </w:pPr>
    </w:p>
    <w:p w:rsidR="00937100" w:rsidRPr="00BD29AA" w:rsidRDefault="00937100" w:rsidP="00937100">
      <w:pPr>
        <w:rPr>
          <w:rFonts w:cstheme="minorHAnsi"/>
          <w:b/>
          <w:bCs/>
        </w:rPr>
      </w:pPr>
      <w:r w:rsidRPr="00BD29AA">
        <w:rPr>
          <w:rFonts w:cstheme="minorHAnsi"/>
          <w:b/>
          <w:bCs/>
        </w:rPr>
        <w:lastRenderedPageBreak/>
        <w:t>4 What connections can you make between the history we have studied so far – The Jews of Eastern Europe Unit and the unit on Early Zionism:</w:t>
      </w:r>
    </w:p>
    <w:tbl>
      <w:tblPr>
        <w:tblStyle w:val="TableGrid"/>
        <w:tblW w:w="0" w:type="auto"/>
        <w:tblLook w:val="04A0" w:firstRow="1" w:lastRow="0" w:firstColumn="1" w:lastColumn="0" w:noHBand="0" w:noVBand="1"/>
      </w:tblPr>
      <w:tblGrid>
        <w:gridCol w:w="4788"/>
        <w:gridCol w:w="4788"/>
      </w:tblGrid>
      <w:tr w:rsidR="00937100" w:rsidRPr="00BD29AA" w:rsidTr="005914C4">
        <w:tc>
          <w:tcPr>
            <w:tcW w:w="4788" w:type="dxa"/>
          </w:tcPr>
          <w:p w:rsidR="00937100" w:rsidRPr="00BD29AA" w:rsidRDefault="00937100" w:rsidP="005914C4">
            <w:pPr>
              <w:rPr>
                <w:rFonts w:cstheme="minorHAnsi"/>
                <w:b/>
                <w:bCs/>
              </w:rPr>
            </w:pPr>
            <w:r w:rsidRPr="00BD29AA">
              <w:rPr>
                <w:rFonts w:cstheme="minorHAnsi"/>
                <w:b/>
                <w:bCs/>
              </w:rPr>
              <w:t xml:space="preserve">History we have studied </w:t>
            </w:r>
          </w:p>
        </w:tc>
        <w:tc>
          <w:tcPr>
            <w:tcW w:w="4788" w:type="dxa"/>
          </w:tcPr>
          <w:p w:rsidR="00937100" w:rsidRPr="00BD29AA" w:rsidRDefault="00937100" w:rsidP="005914C4">
            <w:pPr>
              <w:rPr>
                <w:rFonts w:cstheme="minorHAnsi"/>
                <w:b/>
                <w:bCs/>
              </w:rPr>
            </w:pPr>
            <w:r w:rsidRPr="00BD29AA">
              <w:rPr>
                <w:rFonts w:cstheme="minorHAnsi"/>
                <w:b/>
                <w:bCs/>
              </w:rPr>
              <w:t>History you connected with in the movies we saw</w:t>
            </w:r>
          </w:p>
        </w:tc>
      </w:tr>
      <w:tr w:rsidR="00937100" w:rsidRPr="00BD29AA" w:rsidTr="005914C4">
        <w:tc>
          <w:tcPr>
            <w:tcW w:w="4788" w:type="dxa"/>
          </w:tcPr>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p w:rsidR="00937100" w:rsidRPr="00BD29AA" w:rsidRDefault="00937100" w:rsidP="005914C4">
            <w:pPr>
              <w:rPr>
                <w:rFonts w:cstheme="minorHAnsi"/>
              </w:rPr>
            </w:pPr>
          </w:p>
        </w:tc>
        <w:tc>
          <w:tcPr>
            <w:tcW w:w="4788" w:type="dxa"/>
          </w:tcPr>
          <w:p w:rsidR="00937100" w:rsidRPr="00BD29AA" w:rsidRDefault="00937100" w:rsidP="005914C4">
            <w:pPr>
              <w:rPr>
                <w:rFonts w:cstheme="minorHAnsi"/>
              </w:rPr>
            </w:pPr>
          </w:p>
        </w:tc>
      </w:tr>
    </w:tbl>
    <w:p w:rsidR="00937100" w:rsidRPr="00BD29AA" w:rsidRDefault="00937100" w:rsidP="00937100">
      <w:pPr>
        <w:rPr>
          <w:rFonts w:cstheme="minorHAnsi"/>
        </w:rPr>
      </w:pPr>
    </w:p>
    <w:p w:rsidR="00937100" w:rsidRPr="00BD29AA" w:rsidRDefault="00937100" w:rsidP="00D9233F">
      <w:pPr>
        <w:rPr>
          <w:rFonts w:cstheme="minorHAnsi"/>
        </w:rPr>
      </w:pPr>
      <w:r w:rsidRPr="00BD29AA">
        <w:rPr>
          <w:rFonts w:cstheme="minorHAnsi"/>
        </w:rPr>
        <w:t xml:space="preserve">Write a poem about Haya Lea Detinko using the link to the </w:t>
      </w:r>
      <w:hyperlink r:id="rId10" w:tooltip="I am from" w:history="1">
        <w:r w:rsidR="00D9233F">
          <w:rPr>
            <w:rStyle w:val="Hyperlink"/>
            <w:b/>
            <w:bCs/>
            <w:i/>
            <w:iCs/>
          </w:rPr>
          <w:t>I Am From</w:t>
        </w:r>
      </w:hyperlink>
      <w:r w:rsidR="00D9233F">
        <w:rPr>
          <w:rStyle w:val="Strong"/>
          <w:i/>
          <w:iCs/>
        </w:rPr>
        <w:t xml:space="preserve"> </w:t>
      </w:r>
      <w:r w:rsidRPr="00BD29AA">
        <w:rPr>
          <w:rFonts w:cstheme="minorHAnsi"/>
        </w:rPr>
        <w:t xml:space="preserve">format. </w:t>
      </w:r>
    </w:p>
    <w:p w:rsidR="00937100" w:rsidRPr="00BD29AA" w:rsidRDefault="00937100" w:rsidP="00937100">
      <w:pPr>
        <w:autoSpaceDE w:val="0"/>
        <w:autoSpaceDN w:val="0"/>
        <w:adjustRightInd w:val="0"/>
        <w:spacing w:after="0" w:line="240" w:lineRule="auto"/>
        <w:rPr>
          <w:rFonts w:cstheme="minorHAnsi"/>
          <w:b/>
          <w:bCs/>
          <w:sz w:val="28"/>
          <w:szCs w:val="28"/>
        </w:rPr>
      </w:pPr>
      <w:r w:rsidRPr="00BD29AA">
        <w:rPr>
          <w:rFonts w:cstheme="minorHAnsi"/>
          <w:b/>
          <w:bCs/>
          <w:sz w:val="28"/>
          <w:szCs w:val="28"/>
        </w:rPr>
        <w:t>RESOURCES</w:t>
      </w:r>
    </w:p>
    <w:p w:rsidR="00937100" w:rsidRPr="00BD29AA" w:rsidRDefault="00937100" w:rsidP="00937100">
      <w:pPr>
        <w:autoSpaceDE w:val="0"/>
        <w:autoSpaceDN w:val="0"/>
        <w:adjustRightInd w:val="0"/>
        <w:spacing w:after="0" w:line="240" w:lineRule="auto"/>
        <w:rPr>
          <w:rFonts w:cstheme="minorHAnsi"/>
          <w:b/>
          <w:bCs/>
          <w:color w:val="000000"/>
          <w:sz w:val="24"/>
          <w:szCs w:val="24"/>
        </w:rPr>
      </w:pPr>
      <w:r w:rsidRPr="00BD29AA">
        <w:rPr>
          <w:rFonts w:cstheme="minorHAnsi"/>
          <w:b/>
          <w:bCs/>
          <w:color w:val="000000"/>
          <w:sz w:val="24"/>
          <w:szCs w:val="24"/>
        </w:rPr>
        <w:t>Molotov-Ribbentrop Pact (August 23, 1939)</w:t>
      </w:r>
    </w:p>
    <w:p w:rsidR="00937100" w:rsidRPr="00BD29AA" w:rsidRDefault="00937100" w:rsidP="00937100">
      <w:pPr>
        <w:autoSpaceDE w:val="0"/>
        <w:autoSpaceDN w:val="0"/>
        <w:adjustRightInd w:val="0"/>
        <w:spacing w:after="0" w:line="240" w:lineRule="auto"/>
        <w:rPr>
          <w:rFonts w:cstheme="minorHAnsi"/>
          <w:color w:val="000000"/>
          <w:sz w:val="24"/>
          <w:szCs w:val="24"/>
        </w:rPr>
      </w:pPr>
      <w:r w:rsidRPr="00BD29AA">
        <w:rPr>
          <w:rFonts w:cstheme="minorHAnsi"/>
          <w:color w:val="000000"/>
          <w:sz w:val="24"/>
          <w:szCs w:val="24"/>
        </w:rPr>
        <w:t>The beginning of World War II puts an end to the Second Polish Republic. On the 1st of September 1939 Poland is invaded by Nazi Germany. As stipulated by the secret Molotov‐Ribbentrop Pact, Soviet forces invade Poland two weeks later and occupy East‐Poland. The Polish government does not surrender but goes into exile. Invading German troops approach Bydgoszcz. Poland, September 18, 1939.</w:t>
      </w:r>
    </w:p>
    <w:p w:rsidR="00937100" w:rsidRPr="00BD29AA" w:rsidRDefault="00937100" w:rsidP="00937100">
      <w:pPr>
        <w:autoSpaceDE w:val="0"/>
        <w:autoSpaceDN w:val="0"/>
        <w:adjustRightInd w:val="0"/>
        <w:spacing w:after="0" w:line="240" w:lineRule="auto"/>
        <w:rPr>
          <w:rFonts w:cstheme="minorHAnsi"/>
          <w:color w:val="000000"/>
          <w:sz w:val="24"/>
          <w:szCs w:val="24"/>
        </w:rPr>
      </w:pPr>
      <w:r w:rsidRPr="00BD29AA">
        <w:rPr>
          <w:rFonts w:cstheme="minorHAnsi"/>
          <w:color w:val="000000"/>
          <w:sz w:val="24"/>
          <w:szCs w:val="24"/>
        </w:rPr>
        <w:t>On August 23, 1939, Hitler and Stalin signed a non-aggression pact, called the Molotov-</w:t>
      </w:r>
    </w:p>
    <w:p w:rsidR="00937100" w:rsidRPr="00BD29AA" w:rsidRDefault="00937100" w:rsidP="00937100">
      <w:pPr>
        <w:autoSpaceDE w:val="0"/>
        <w:autoSpaceDN w:val="0"/>
        <w:adjustRightInd w:val="0"/>
        <w:spacing w:after="0" w:line="240" w:lineRule="auto"/>
        <w:rPr>
          <w:rFonts w:cstheme="minorHAnsi"/>
          <w:color w:val="000000"/>
          <w:sz w:val="24"/>
          <w:szCs w:val="24"/>
        </w:rPr>
      </w:pPr>
      <w:r w:rsidRPr="00BD29AA">
        <w:rPr>
          <w:rFonts w:cstheme="minorHAnsi"/>
          <w:color w:val="000000"/>
          <w:sz w:val="24"/>
          <w:szCs w:val="24"/>
        </w:rPr>
        <w:t>Ribbentrop Treaty. Secret protocols of the treaty defined the territorial spheres of influence Germany and Russia would have after a successful invasion of Poland. Hitler had been creating justifications and laying plans for such an invasion since April. According to the agreement, Russia would have control over Latvia, Estonia, and Finland, while Germany would gain control</w:t>
      </w:r>
    </w:p>
    <w:p w:rsidR="00937100" w:rsidRPr="00BD29AA" w:rsidRDefault="00937100" w:rsidP="00937100">
      <w:pPr>
        <w:autoSpaceDE w:val="0"/>
        <w:autoSpaceDN w:val="0"/>
        <w:adjustRightInd w:val="0"/>
        <w:spacing w:after="0" w:line="240" w:lineRule="auto"/>
        <w:rPr>
          <w:rFonts w:cstheme="minorHAnsi"/>
          <w:color w:val="000000"/>
          <w:sz w:val="24"/>
          <w:szCs w:val="24"/>
        </w:rPr>
      </w:pPr>
      <w:r w:rsidRPr="00BD29AA">
        <w:rPr>
          <w:rFonts w:cstheme="minorHAnsi"/>
          <w:color w:val="000000"/>
          <w:sz w:val="24"/>
          <w:szCs w:val="24"/>
        </w:rPr>
        <w:t>over Lithuania and Danzig. Poland would be partitioned into three major areas. The Warthland area, bordering Germany would be annexed outright to the German Reich, and all non-German inhabitants expelled to the east. More than 77,000 square miles of eastern Polish lands, with a population of over thirteen million would become Russian territory. The central area would become a German protectorate, named the General Government, governed by a German civil authority.</w:t>
      </w:r>
    </w:p>
    <w:p w:rsidR="00937100" w:rsidRPr="00BD29AA" w:rsidRDefault="00937100" w:rsidP="00937100">
      <w:pPr>
        <w:autoSpaceDE w:val="0"/>
        <w:autoSpaceDN w:val="0"/>
        <w:adjustRightInd w:val="0"/>
        <w:spacing w:after="0" w:line="240" w:lineRule="auto"/>
        <w:rPr>
          <w:rFonts w:cstheme="minorHAnsi"/>
          <w:color w:val="000000"/>
          <w:sz w:val="24"/>
          <w:szCs w:val="24"/>
        </w:rPr>
      </w:pPr>
    </w:p>
    <w:p w:rsidR="00937100" w:rsidRPr="00BD29AA" w:rsidRDefault="00937100" w:rsidP="00937100">
      <w:pPr>
        <w:autoSpaceDE w:val="0"/>
        <w:autoSpaceDN w:val="0"/>
        <w:adjustRightInd w:val="0"/>
        <w:spacing w:after="0" w:line="240" w:lineRule="auto"/>
        <w:rPr>
          <w:rFonts w:cstheme="minorHAnsi"/>
          <w:color w:val="000000"/>
          <w:sz w:val="24"/>
          <w:szCs w:val="24"/>
        </w:rPr>
      </w:pPr>
      <w:r w:rsidRPr="00BD29AA">
        <w:rPr>
          <w:rFonts w:cstheme="minorHAnsi"/>
          <w:color w:val="000000"/>
          <w:sz w:val="24"/>
          <w:szCs w:val="24"/>
        </w:rPr>
        <w:t>To read more about the secret protocol go to:</w:t>
      </w:r>
      <w:r w:rsidR="00E23083">
        <w:rPr>
          <w:rFonts w:cstheme="minorHAnsi"/>
          <w:color w:val="000000"/>
          <w:sz w:val="24"/>
          <w:szCs w:val="24"/>
        </w:rPr>
        <w:t xml:space="preserve"> </w:t>
      </w:r>
      <w:hyperlink r:id="rId11" w:history="1">
        <w:r w:rsidR="00E23083" w:rsidRPr="00E23083">
          <w:rPr>
            <w:rStyle w:val="Hyperlink"/>
            <w:rFonts w:cstheme="minorHAnsi"/>
            <w:b/>
            <w:bCs/>
            <w:sz w:val="24"/>
            <w:szCs w:val="24"/>
          </w:rPr>
          <w:t>Jewish Virtual Library</w:t>
        </w:r>
      </w:hyperlink>
    </w:p>
    <w:p w:rsidR="000305CB" w:rsidRDefault="00937100" w:rsidP="000305CB">
      <w:pPr>
        <w:autoSpaceDE w:val="0"/>
        <w:autoSpaceDN w:val="0"/>
        <w:adjustRightInd w:val="0"/>
        <w:spacing w:after="0" w:line="240" w:lineRule="auto"/>
        <w:rPr>
          <w:rFonts w:cstheme="minorHAnsi"/>
          <w:color w:val="000000"/>
        </w:rPr>
      </w:pPr>
      <w:r w:rsidRPr="00BD29AA">
        <w:rPr>
          <w:rFonts w:cstheme="minorHAnsi"/>
          <w:color w:val="0000FF"/>
          <w:sz w:val="24"/>
          <w:szCs w:val="24"/>
        </w:rPr>
        <w:tab/>
      </w:r>
    </w:p>
    <w:p w:rsidR="00937100" w:rsidRPr="00BD29AA" w:rsidRDefault="004D5243" w:rsidP="000305CB">
      <w:pPr>
        <w:autoSpaceDE w:val="0"/>
        <w:autoSpaceDN w:val="0"/>
        <w:adjustRightInd w:val="0"/>
        <w:spacing w:after="0" w:line="240" w:lineRule="auto"/>
        <w:rPr>
          <w:rFonts w:cstheme="minorHAnsi"/>
          <w:color w:val="000000"/>
        </w:rPr>
      </w:pPr>
      <w:r>
        <w:rPr>
          <w:rFonts w:cstheme="minorHAnsi"/>
          <w:b/>
          <w:bCs/>
          <w:color w:val="000000"/>
        </w:rPr>
        <w:lastRenderedPageBreak/>
        <w:t>German</w:t>
      </w:r>
      <w:r w:rsidR="00937100" w:rsidRPr="00BD29AA">
        <w:rPr>
          <w:rFonts w:cstheme="minorHAnsi"/>
          <w:b/>
          <w:bCs/>
          <w:color w:val="000000"/>
        </w:rPr>
        <w:t xml:space="preserve"> Invasion of the Soviet Union</w:t>
      </w:r>
    </w:p>
    <w:p w:rsidR="00937100" w:rsidRPr="00BD29AA" w:rsidRDefault="00937100" w:rsidP="00937100">
      <w:pPr>
        <w:autoSpaceDE w:val="0"/>
        <w:autoSpaceDN w:val="0"/>
        <w:adjustRightInd w:val="0"/>
        <w:spacing w:after="0" w:line="240" w:lineRule="auto"/>
        <w:rPr>
          <w:rFonts w:cstheme="minorHAnsi"/>
          <w:color w:val="000000"/>
        </w:rPr>
      </w:pPr>
      <w:r w:rsidRPr="00BD29AA">
        <w:rPr>
          <w:rFonts w:cstheme="minorHAnsi"/>
          <w:color w:val="000000"/>
        </w:rPr>
        <w:t>The 1941 German invasion of the Soviet Union was particularly horrific for Soviet Jewry. About 2.5 million Jews were annihilated, often by collaborators among the native populations in the occupied territories who aided the Germans in killing Jews.</w:t>
      </w:r>
    </w:p>
    <w:p w:rsidR="00937100" w:rsidRPr="00BD29AA" w:rsidRDefault="00937100" w:rsidP="00937100">
      <w:pPr>
        <w:autoSpaceDE w:val="0"/>
        <w:autoSpaceDN w:val="0"/>
        <w:adjustRightInd w:val="0"/>
        <w:spacing w:after="0" w:line="240" w:lineRule="auto"/>
        <w:rPr>
          <w:rFonts w:cstheme="minorHAnsi"/>
          <w:color w:val="000000"/>
        </w:rPr>
      </w:pPr>
      <w:r w:rsidRPr="00BD29AA">
        <w:rPr>
          <w:rFonts w:cstheme="minorHAnsi"/>
          <w:color w:val="000000"/>
        </w:rPr>
        <w:t>Jews were the most dispersed nationality in the Soviet Union. In 1989 a majority of the 1.4 million Jews in the Soviet Union lived in the three Slavic republics. Approximately 536,000 lived in the Russian Republic, 486,000 in the Ukrainian Republic, and 112,000 in the Belorussian Republic. Soviet Jews were overwhelmingly urban. In 1979 over 98 percent of all Jews in the Soviet Union lived in urban areas. Four cities in particular--Moscow, Leningrad, Kiev, and Odessa--had large concentrations of Jews. Along with being the most urbanized nationality, in the 1970s Jews also ranked first among all nationalities in educational level and in numbers of scientific workers per thousand. Between 1959 and 1989, the Jewish population in the Soviet Union declined by about 900,000. The decline was attributed to several factors--low birth rate, intermarriage, concealment of Jewish identity, and emigration.</w:t>
      </w:r>
    </w:p>
    <w:p w:rsidR="00937100" w:rsidRPr="00BD29AA" w:rsidRDefault="00937100" w:rsidP="00937100">
      <w:pPr>
        <w:autoSpaceDE w:val="0"/>
        <w:autoSpaceDN w:val="0"/>
        <w:adjustRightInd w:val="0"/>
        <w:spacing w:after="0" w:line="240" w:lineRule="auto"/>
        <w:rPr>
          <w:rFonts w:cstheme="minorHAnsi"/>
        </w:rPr>
      </w:pPr>
    </w:p>
    <w:p w:rsidR="00937100" w:rsidRPr="00BD29AA" w:rsidRDefault="00937100" w:rsidP="00937100">
      <w:pPr>
        <w:autoSpaceDE w:val="0"/>
        <w:autoSpaceDN w:val="0"/>
        <w:adjustRightInd w:val="0"/>
        <w:spacing w:after="0" w:line="240" w:lineRule="auto"/>
        <w:rPr>
          <w:rFonts w:cstheme="minorHAnsi"/>
          <w:b/>
          <w:bCs/>
          <w:color w:val="000000"/>
        </w:rPr>
      </w:pPr>
      <w:r w:rsidRPr="00BD29AA">
        <w:rPr>
          <w:rFonts w:cstheme="minorHAnsi"/>
          <w:b/>
          <w:bCs/>
          <w:color w:val="000000"/>
        </w:rPr>
        <w:t>The Gulag (Forced Labor Camp)</w:t>
      </w:r>
    </w:p>
    <w:p w:rsidR="00937100" w:rsidRPr="00BD29AA" w:rsidRDefault="00937100" w:rsidP="00937100">
      <w:pPr>
        <w:autoSpaceDE w:val="0"/>
        <w:autoSpaceDN w:val="0"/>
        <w:adjustRightInd w:val="0"/>
        <w:spacing w:after="0" w:line="240" w:lineRule="auto"/>
        <w:rPr>
          <w:rFonts w:cstheme="minorHAnsi"/>
          <w:color w:val="000000"/>
          <w:sz w:val="24"/>
          <w:szCs w:val="24"/>
        </w:rPr>
      </w:pPr>
      <w:r w:rsidRPr="00BD29AA">
        <w:rPr>
          <w:rFonts w:cstheme="minorHAnsi"/>
          <w:color w:val="000000"/>
          <w:sz w:val="24"/>
          <w:szCs w:val="24"/>
        </w:rPr>
        <w:t>An essential element of Stalin's Terror Regime was the Gulag-system. "GULAG" is an acronym for the Soviet bureaucratic institution, (Glavnoe Upravlenie ispravitel'no-trudovykh LAGerei) ("Main Administration of Corrective Labor Camps") that operated this system of forced labor camps. The system was first established in 1919 under the Cheka, but it was not until the early 1930s that the camp population reached significant numbers. By 1934 the Gulag, then under the Cheka's successor organization the NKVD, had several million inmates. Prisoners included murderers, thieves, and other common criminals, along with political and religious dissenters.</w:t>
      </w:r>
    </w:p>
    <w:p w:rsidR="00937100" w:rsidRPr="00BD29AA" w:rsidRDefault="00937100" w:rsidP="00937100">
      <w:pPr>
        <w:autoSpaceDE w:val="0"/>
        <w:autoSpaceDN w:val="0"/>
        <w:adjustRightInd w:val="0"/>
        <w:spacing w:after="0" w:line="240" w:lineRule="auto"/>
        <w:rPr>
          <w:rFonts w:cstheme="minorHAnsi"/>
          <w:color w:val="000000"/>
          <w:sz w:val="24"/>
          <w:szCs w:val="24"/>
        </w:rPr>
      </w:pPr>
      <w:r w:rsidRPr="00BD29AA">
        <w:rPr>
          <w:rFonts w:cstheme="minorHAnsi"/>
          <w:color w:val="000000"/>
          <w:sz w:val="24"/>
          <w:szCs w:val="24"/>
        </w:rPr>
        <w:t>The Gulag-camps were located mainly in remote regions of Siberia and the Far North. They made significant contributions to the Soviet economy. Gulag prisoners constructed the White Sea-Baltic Canal, the Moscow-Volga Canal, the Baikal-Amur railroad line, numerous hydroelectric stations, strategic roads and industrial enterprises in remote regions.</w:t>
      </w:r>
    </w:p>
    <w:p w:rsidR="00937100" w:rsidRPr="00BD29AA" w:rsidRDefault="00937100" w:rsidP="000B5B57">
      <w:pPr>
        <w:autoSpaceDE w:val="0"/>
        <w:autoSpaceDN w:val="0"/>
        <w:adjustRightInd w:val="0"/>
        <w:spacing w:before="240" w:after="0" w:line="240" w:lineRule="auto"/>
        <w:rPr>
          <w:rFonts w:cstheme="minorHAnsi"/>
          <w:color w:val="000000"/>
          <w:sz w:val="24"/>
          <w:szCs w:val="24"/>
        </w:rPr>
      </w:pPr>
      <w:r w:rsidRPr="00BD29AA">
        <w:rPr>
          <w:rFonts w:cstheme="minorHAnsi"/>
          <w:i/>
          <w:iCs/>
          <w:color w:val="000000"/>
          <w:sz w:val="24"/>
          <w:szCs w:val="24"/>
        </w:rPr>
        <w:t xml:space="preserve">The Gulag Archipelago </w:t>
      </w:r>
      <w:r w:rsidRPr="00BD29AA">
        <w:rPr>
          <w:rFonts w:cstheme="minorHAnsi"/>
          <w:color w:val="000000"/>
          <w:sz w:val="24"/>
          <w:szCs w:val="24"/>
        </w:rPr>
        <w:t>is a famous book by Alexander Solzhenitsyn about the Gulag-System. The book, first published in 1973, is a massive narrative relying on eyewitness testimony and primary research material, as well as Solzhenitsyn's own experiences as a prisoner in a Gulag labor camp. While the Gulag was radically reduced in size following Stalin's death in 1953, forced labor camps and political prisoners continued to exist in the Soviet Union right up to the Gorbachev era. (Excerpt</w:t>
      </w:r>
      <w:r w:rsidR="00E23083">
        <w:rPr>
          <w:rFonts w:cstheme="minorHAnsi"/>
          <w:color w:val="000000"/>
          <w:sz w:val="24"/>
          <w:szCs w:val="24"/>
        </w:rPr>
        <w:t xml:space="preserve"> - </w:t>
      </w:r>
      <w:hyperlink r:id="rId12" w:history="1">
        <w:r w:rsidR="00E23083" w:rsidRPr="00E23083">
          <w:rPr>
            <w:rStyle w:val="Hyperlink"/>
            <w:rFonts w:cstheme="minorHAnsi"/>
            <w:b/>
            <w:bCs/>
            <w:sz w:val="24"/>
            <w:szCs w:val="24"/>
          </w:rPr>
          <w:t>Gulag</w:t>
        </w:r>
      </w:hyperlink>
      <w:r w:rsidR="000B5B57">
        <w:t>)</w:t>
      </w:r>
    </w:p>
    <w:p w:rsidR="00937100" w:rsidRPr="00BD29AA" w:rsidRDefault="00937100" w:rsidP="00937100">
      <w:pPr>
        <w:autoSpaceDE w:val="0"/>
        <w:autoSpaceDN w:val="0"/>
        <w:adjustRightInd w:val="0"/>
        <w:spacing w:after="0" w:line="240" w:lineRule="auto"/>
        <w:rPr>
          <w:rFonts w:cstheme="minorHAnsi"/>
          <w:color w:val="000000"/>
          <w:sz w:val="24"/>
          <w:szCs w:val="24"/>
        </w:rPr>
      </w:pPr>
    </w:p>
    <w:p w:rsidR="00F23A93" w:rsidRDefault="005F7DE1" w:rsidP="00F23A93">
      <w:pPr>
        <w:autoSpaceDE w:val="0"/>
        <w:autoSpaceDN w:val="0"/>
        <w:adjustRightInd w:val="0"/>
        <w:spacing w:after="0" w:line="240" w:lineRule="auto"/>
        <w:rPr>
          <w:rFonts w:cstheme="minorHAnsi"/>
          <w:sz w:val="24"/>
          <w:szCs w:val="24"/>
        </w:rPr>
      </w:pPr>
      <w:r>
        <w:rPr>
          <w:rFonts w:cstheme="minorHAnsi"/>
          <w:noProof/>
          <w:sz w:val="24"/>
          <w:szCs w:val="24"/>
          <w:lang w:bidi="ar-SA"/>
        </w:rPr>
        <w:drawing>
          <wp:inline distT="0" distB="0" distL="0" distR="0">
            <wp:extent cx="873742" cy="12087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lin.jpg"/>
                    <pic:cNvPicPr/>
                  </pic:nvPicPr>
                  <pic:blipFill>
                    <a:blip r:embed="rId13">
                      <a:extLst>
                        <a:ext uri="{28A0092B-C50C-407E-A947-70E740481C1C}">
                          <a14:useLocalDpi xmlns:a14="http://schemas.microsoft.com/office/drawing/2010/main" val="0"/>
                        </a:ext>
                      </a:extLst>
                    </a:blip>
                    <a:stretch>
                      <a:fillRect/>
                    </a:stretch>
                  </pic:blipFill>
                  <pic:spPr>
                    <a:xfrm>
                      <a:off x="0" y="0"/>
                      <a:ext cx="874319" cy="1209507"/>
                    </a:xfrm>
                    <a:prstGeom prst="rect">
                      <a:avLst/>
                    </a:prstGeom>
                  </pic:spPr>
                </pic:pic>
              </a:graphicData>
            </a:graphic>
          </wp:inline>
        </w:drawing>
      </w:r>
      <w:r w:rsidR="00F23A93">
        <w:rPr>
          <w:rFonts w:cstheme="minorHAnsi"/>
          <w:sz w:val="24"/>
          <w:szCs w:val="24"/>
        </w:rPr>
        <w:t xml:space="preserve"> Stalin</w:t>
      </w:r>
      <w:bookmarkStart w:id="0" w:name="_GoBack"/>
      <w:bookmarkEnd w:id="0"/>
    </w:p>
    <w:p w:rsidR="00F23A93" w:rsidRPr="00BD29AA" w:rsidRDefault="00F23A93" w:rsidP="00F23A93">
      <w:pPr>
        <w:autoSpaceDE w:val="0"/>
        <w:autoSpaceDN w:val="0"/>
        <w:adjustRightInd w:val="0"/>
        <w:spacing w:after="0" w:line="240" w:lineRule="auto"/>
        <w:rPr>
          <w:rFonts w:cstheme="minorHAnsi"/>
          <w:b/>
          <w:bCs/>
          <w:color w:val="000000"/>
        </w:rPr>
      </w:pPr>
      <w:r w:rsidRPr="00BD29AA">
        <w:rPr>
          <w:rFonts w:cstheme="minorHAnsi"/>
          <w:b/>
          <w:bCs/>
          <w:color w:val="000000"/>
        </w:rPr>
        <w:t>Extra activity: Gulag</w:t>
      </w:r>
    </w:p>
    <w:p w:rsidR="000305CB" w:rsidRPr="00F23A93" w:rsidRDefault="00F23A93" w:rsidP="00F23A93">
      <w:pPr>
        <w:autoSpaceDE w:val="0"/>
        <w:autoSpaceDN w:val="0"/>
        <w:adjustRightInd w:val="0"/>
        <w:spacing w:after="0" w:line="240" w:lineRule="auto"/>
        <w:rPr>
          <w:rFonts w:cstheme="minorHAnsi"/>
          <w:color w:val="000000"/>
        </w:rPr>
      </w:pPr>
      <w:r>
        <w:rPr>
          <w:rFonts w:cstheme="minorHAnsi"/>
          <w:color w:val="000000"/>
        </w:rPr>
        <w:t xml:space="preserve">Go </w:t>
      </w:r>
      <w:r w:rsidRPr="00BD29AA">
        <w:rPr>
          <w:rFonts w:cstheme="minorHAnsi"/>
          <w:color w:val="000000"/>
        </w:rPr>
        <w:t xml:space="preserve"> to </w:t>
      </w:r>
      <w:hyperlink r:id="rId14" w:history="1">
        <w:r w:rsidRPr="00E23083">
          <w:rPr>
            <w:rStyle w:val="Hyperlink"/>
            <w:rFonts w:cstheme="minorHAnsi"/>
            <w:b/>
            <w:bCs/>
            <w:sz w:val="24"/>
            <w:szCs w:val="24"/>
          </w:rPr>
          <w:t>Gulag</w:t>
        </w:r>
      </w:hyperlink>
      <w:r>
        <w:rPr>
          <w:rFonts w:cstheme="minorHAnsi"/>
          <w:b/>
          <w:bCs/>
          <w:color w:val="000000"/>
          <w:sz w:val="24"/>
          <w:szCs w:val="24"/>
        </w:rPr>
        <w:t xml:space="preserve"> </w:t>
      </w:r>
      <w:r w:rsidRPr="00BD29AA">
        <w:rPr>
          <w:rFonts w:cstheme="minorHAnsi"/>
          <w:color w:val="000000"/>
        </w:rPr>
        <w:t>and prepare a short presentation (</w:t>
      </w:r>
      <w:r>
        <w:rPr>
          <w:rFonts w:cstheme="minorHAnsi"/>
          <w:color w:val="000000"/>
        </w:rPr>
        <w:t>e.g.</w:t>
      </w:r>
      <w:r w:rsidRPr="00BD29AA">
        <w:rPr>
          <w:rFonts w:cstheme="minorHAnsi"/>
          <w:color w:val="000000"/>
        </w:rPr>
        <w:t xml:space="preserve"> power point) on the Gulag. </w:t>
      </w:r>
      <w:r>
        <w:rPr>
          <w:rFonts w:cstheme="minorHAnsi"/>
          <w:color w:val="000000"/>
        </w:rPr>
        <w:t>The presentation</w:t>
      </w:r>
      <w:r w:rsidRPr="00BD29AA">
        <w:rPr>
          <w:rFonts w:cstheme="minorHAnsi"/>
          <w:color w:val="000000"/>
        </w:rPr>
        <w:t xml:space="preserve"> should include pictures, maps, testimony</w:t>
      </w:r>
      <w:r>
        <w:rPr>
          <w:rFonts w:cstheme="minorHAnsi"/>
          <w:color w:val="000000"/>
        </w:rPr>
        <w:t xml:space="preserve"> </w:t>
      </w:r>
      <w:r w:rsidRPr="00BD29AA">
        <w:rPr>
          <w:rFonts w:cstheme="minorHAnsi"/>
          <w:color w:val="000000"/>
        </w:rPr>
        <w:t xml:space="preserve">from witnesses, etc. </w:t>
      </w:r>
      <w:r>
        <w:rPr>
          <w:rFonts w:cstheme="minorHAnsi"/>
          <w:color w:val="000000"/>
        </w:rPr>
        <w:t xml:space="preserve">                                                                                                     </w:t>
      </w:r>
      <w:r w:rsidRPr="00BD29AA">
        <w:rPr>
          <w:rFonts w:cstheme="minorHAnsi"/>
          <w:color w:val="000000"/>
        </w:rPr>
        <w:t>How did the Gulag differ from German concentration camps?</w:t>
      </w:r>
    </w:p>
    <w:sectPr w:rsidR="000305CB" w:rsidRPr="00F23A93" w:rsidSect="00BE0B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ED5"/>
    <w:rsid w:val="000305CB"/>
    <w:rsid w:val="000B5B57"/>
    <w:rsid w:val="00182F61"/>
    <w:rsid w:val="001B277C"/>
    <w:rsid w:val="003078BA"/>
    <w:rsid w:val="00335BF6"/>
    <w:rsid w:val="003403EE"/>
    <w:rsid w:val="003B2306"/>
    <w:rsid w:val="003C1D19"/>
    <w:rsid w:val="004C11AE"/>
    <w:rsid w:val="004D5243"/>
    <w:rsid w:val="005F7DE1"/>
    <w:rsid w:val="0068714B"/>
    <w:rsid w:val="00937100"/>
    <w:rsid w:val="009441F7"/>
    <w:rsid w:val="009C6360"/>
    <w:rsid w:val="00A02C5C"/>
    <w:rsid w:val="00A0667B"/>
    <w:rsid w:val="00A15568"/>
    <w:rsid w:val="00BE0BD3"/>
    <w:rsid w:val="00D34640"/>
    <w:rsid w:val="00D36D32"/>
    <w:rsid w:val="00D9233F"/>
    <w:rsid w:val="00DB6ED5"/>
    <w:rsid w:val="00E23083"/>
    <w:rsid w:val="00F23A93"/>
    <w:rsid w:val="00F262A6"/>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100"/>
    <w:rPr>
      <w:color w:val="0000FF" w:themeColor="hyperlink"/>
      <w:u w:val="single"/>
    </w:rPr>
  </w:style>
  <w:style w:type="table" w:styleId="TableGrid">
    <w:name w:val="Table Grid"/>
    <w:basedOn w:val="TableNormal"/>
    <w:uiPriority w:val="59"/>
    <w:rsid w:val="00937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9233F"/>
    <w:rPr>
      <w:b/>
      <w:bCs/>
    </w:rPr>
  </w:style>
  <w:style w:type="character" w:styleId="FollowedHyperlink">
    <w:name w:val="FollowedHyperlink"/>
    <w:basedOn w:val="DefaultParagraphFont"/>
    <w:uiPriority w:val="99"/>
    <w:semiHidden/>
    <w:unhideWhenUsed/>
    <w:rsid w:val="003078BA"/>
    <w:rPr>
      <w:color w:val="800080" w:themeColor="followedHyperlink"/>
      <w:u w:val="single"/>
    </w:rPr>
  </w:style>
  <w:style w:type="paragraph" w:styleId="BalloonText">
    <w:name w:val="Balloon Text"/>
    <w:basedOn w:val="Normal"/>
    <w:link w:val="BalloonTextChar"/>
    <w:uiPriority w:val="99"/>
    <w:semiHidden/>
    <w:unhideWhenUsed/>
    <w:rsid w:val="0030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8BA"/>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100"/>
    <w:rPr>
      <w:color w:val="0000FF" w:themeColor="hyperlink"/>
      <w:u w:val="single"/>
    </w:rPr>
  </w:style>
  <w:style w:type="table" w:styleId="TableGrid">
    <w:name w:val="Table Grid"/>
    <w:basedOn w:val="TableNormal"/>
    <w:uiPriority w:val="59"/>
    <w:rsid w:val="009371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9233F"/>
    <w:rPr>
      <w:b/>
      <w:bCs/>
    </w:rPr>
  </w:style>
  <w:style w:type="character" w:styleId="FollowedHyperlink">
    <w:name w:val="FollowedHyperlink"/>
    <w:basedOn w:val="DefaultParagraphFont"/>
    <w:uiPriority w:val="99"/>
    <w:semiHidden/>
    <w:unhideWhenUsed/>
    <w:rsid w:val="003078BA"/>
    <w:rPr>
      <w:color w:val="800080" w:themeColor="followedHyperlink"/>
      <w:u w:val="single"/>
    </w:rPr>
  </w:style>
  <w:style w:type="paragraph" w:styleId="BalloonText">
    <w:name w:val="Balloon Text"/>
    <w:basedOn w:val="Normal"/>
    <w:link w:val="BalloonTextChar"/>
    <w:uiPriority w:val="99"/>
    <w:semiHidden/>
    <w:unhideWhenUsed/>
    <w:rsid w:val="00307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jewishvirtuallibrary.org/jsource/ww2/molotovpact.html" TargetMode="External"/><Relationship Id="rId12" Type="http://schemas.openxmlformats.org/officeDocument/2006/relationships/hyperlink" Target="http://www.osaarchivum.org/gulag/" TargetMode="External"/><Relationship Id="rId13" Type="http://schemas.openxmlformats.org/officeDocument/2006/relationships/image" Target="media/image3.jpg"/><Relationship Id="rId14" Type="http://schemas.openxmlformats.org/officeDocument/2006/relationships/hyperlink" Target="http://www.osaarchivum.org/gulag/"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homework.jds.org/2012movie/michaela.html" TargetMode="External"/><Relationship Id="rId6" Type="http://schemas.openxmlformats.org/officeDocument/2006/relationships/hyperlink" Target="http://centropastudent.org/?typ=subtitel&amp;fLang=ENG&amp;movID=40&amp;nID=78&amp;q=m" TargetMode="External"/><Relationship Id="rId7" Type="http://schemas.openxmlformats.org/officeDocument/2006/relationships/image" Target="media/image1.jpeg"/><Relationship Id="rId8" Type="http://schemas.openxmlformats.org/officeDocument/2006/relationships/hyperlink" Target="http://www.firstworldwar.com/bio/pilsudski.htm" TargetMode="External"/><Relationship Id="rId9" Type="http://schemas.openxmlformats.org/officeDocument/2006/relationships/image" Target="media/image2.jpeg"/><Relationship Id="rId10" Type="http://schemas.openxmlformats.org/officeDocument/2006/relationships/hyperlink" Target="http://homework.jds.org/MargaretChasan/Early%20Zionism/I%20am%20from%20-%20character.r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1324</Words>
  <Characters>7548</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mchasan</dc:creator>
  <cp:lastModifiedBy>assistant 2</cp:lastModifiedBy>
  <cp:revision>2</cp:revision>
  <dcterms:created xsi:type="dcterms:W3CDTF">2014-02-12T12:56:00Z</dcterms:created>
  <dcterms:modified xsi:type="dcterms:W3CDTF">2014-02-12T12:56:00Z</dcterms:modified>
</cp:coreProperties>
</file>